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0C4CB3">
        <w:trPr>
          <w:trHeight w:hRule="exact" w:val="1750"/>
        </w:trPr>
        <w:tc>
          <w:tcPr>
            <w:tcW w:w="143" w:type="dxa"/>
          </w:tcPr>
          <w:p w:rsidR="000C4CB3" w:rsidRDefault="000C4CB3"/>
        </w:tc>
        <w:tc>
          <w:tcPr>
            <w:tcW w:w="285" w:type="dxa"/>
          </w:tcPr>
          <w:p w:rsidR="000C4CB3" w:rsidRDefault="000C4CB3"/>
        </w:tc>
        <w:tc>
          <w:tcPr>
            <w:tcW w:w="710" w:type="dxa"/>
          </w:tcPr>
          <w:p w:rsidR="000C4CB3" w:rsidRDefault="000C4CB3"/>
        </w:tc>
        <w:tc>
          <w:tcPr>
            <w:tcW w:w="1419" w:type="dxa"/>
          </w:tcPr>
          <w:p w:rsidR="000C4CB3" w:rsidRDefault="000C4CB3"/>
        </w:tc>
        <w:tc>
          <w:tcPr>
            <w:tcW w:w="1419" w:type="dxa"/>
          </w:tcPr>
          <w:p w:rsidR="000C4CB3" w:rsidRDefault="000C4CB3"/>
        </w:tc>
        <w:tc>
          <w:tcPr>
            <w:tcW w:w="851" w:type="dxa"/>
          </w:tcPr>
          <w:p w:rsidR="000C4CB3" w:rsidRDefault="000C4CB3"/>
        </w:tc>
        <w:tc>
          <w:tcPr>
            <w:tcW w:w="5401" w:type="dxa"/>
            <w:gridSpan w:val="4"/>
            <w:shd w:val="clear" w:color="000000" w:fill="FFFFFF"/>
            <w:tcMar>
              <w:left w:w="34" w:type="dxa"/>
              <w:right w:w="34" w:type="dxa"/>
            </w:tcMar>
          </w:tcPr>
          <w:p w:rsidR="000C4CB3" w:rsidRDefault="00DC76AA">
            <w:pPr>
              <w:spacing w:after="0" w:line="240" w:lineRule="auto"/>
              <w:jc w:val="both"/>
            </w:pPr>
            <w:r>
              <w:rPr>
                <w:rFonts w:ascii="Times New Roman" w:hAnsi="Times New Roman" w:cs="Times New Roman"/>
                <w:color w:val="000000"/>
              </w:rPr>
              <w:t>Приложение к ОПОП по направлению подготовки 38.04.01 Экономика (высшее образование - магистратура), Направленность (профиль) программы «Комплексное управление рисками и страхование», утв. приказом ректора ОмГА от 28.03.2022 №28.</w:t>
            </w:r>
          </w:p>
          <w:p w:rsidR="000C4CB3" w:rsidRDefault="000C4CB3">
            <w:pPr>
              <w:spacing w:after="0" w:line="240" w:lineRule="auto"/>
              <w:jc w:val="both"/>
            </w:pPr>
          </w:p>
          <w:p w:rsidR="000C4CB3" w:rsidRDefault="00DC76AA">
            <w:pPr>
              <w:spacing w:after="0" w:line="240" w:lineRule="auto"/>
              <w:jc w:val="both"/>
            </w:pPr>
            <w:r>
              <w:rPr>
                <w:rFonts w:ascii="Times New Roman" w:hAnsi="Times New Roman" w:cs="Times New Roman"/>
                <w:color w:val="000000"/>
              </w:rPr>
              <w:t>.</w:t>
            </w:r>
          </w:p>
        </w:tc>
      </w:tr>
      <w:tr w:rsidR="000C4CB3">
        <w:trPr>
          <w:trHeight w:hRule="exact" w:val="138"/>
        </w:trPr>
        <w:tc>
          <w:tcPr>
            <w:tcW w:w="143" w:type="dxa"/>
          </w:tcPr>
          <w:p w:rsidR="000C4CB3" w:rsidRDefault="000C4CB3"/>
        </w:tc>
        <w:tc>
          <w:tcPr>
            <w:tcW w:w="285" w:type="dxa"/>
          </w:tcPr>
          <w:p w:rsidR="000C4CB3" w:rsidRDefault="000C4CB3"/>
        </w:tc>
        <w:tc>
          <w:tcPr>
            <w:tcW w:w="710" w:type="dxa"/>
          </w:tcPr>
          <w:p w:rsidR="000C4CB3" w:rsidRDefault="000C4CB3"/>
        </w:tc>
        <w:tc>
          <w:tcPr>
            <w:tcW w:w="1419" w:type="dxa"/>
          </w:tcPr>
          <w:p w:rsidR="000C4CB3" w:rsidRDefault="000C4CB3"/>
        </w:tc>
        <w:tc>
          <w:tcPr>
            <w:tcW w:w="1419" w:type="dxa"/>
          </w:tcPr>
          <w:p w:rsidR="000C4CB3" w:rsidRDefault="000C4CB3"/>
        </w:tc>
        <w:tc>
          <w:tcPr>
            <w:tcW w:w="851" w:type="dxa"/>
          </w:tcPr>
          <w:p w:rsidR="000C4CB3" w:rsidRDefault="000C4CB3"/>
        </w:tc>
        <w:tc>
          <w:tcPr>
            <w:tcW w:w="285" w:type="dxa"/>
          </w:tcPr>
          <w:p w:rsidR="000C4CB3" w:rsidRDefault="000C4CB3"/>
        </w:tc>
        <w:tc>
          <w:tcPr>
            <w:tcW w:w="1277" w:type="dxa"/>
          </w:tcPr>
          <w:p w:rsidR="000C4CB3" w:rsidRDefault="000C4CB3"/>
        </w:tc>
        <w:tc>
          <w:tcPr>
            <w:tcW w:w="993" w:type="dxa"/>
          </w:tcPr>
          <w:p w:rsidR="000C4CB3" w:rsidRDefault="000C4CB3"/>
        </w:tc>
        <w:tc>
          <w:tcPr>
            <w:tcW w:w="2836" w:type="dxa"/>
          </w:tcPr>
          <w:p w:rsidR="000C4CB3" w:rsidRDefault="000C4CB3"/>
        </w:tc>
      </w:tr>
      <w:tr w:rsidR="000C4CB3">
        <w:trPr>
          <w:trHeight w:hRule="exact" w:val="585"/>
        </w:trPr>
        <w:tc>
          <w:tcPr>
            <w:tcW w:w="10221" w:type="dxa"/>
            <w:gridSpan w:val="10"/>
            <w:shd w:val="clear" w:color="000000" w:fill="FFFFFF"/>
            <w:tcMar>
              <w:left w:w="34" w:type="dxa"/>
              <w:right w:w="34" w:type="dxa"/>
            </w:tcMar>
          </w:tcPr>
          <w:p w:rsidR="000C4CB3" w:rsidRDefault="00DC76A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C4CB3" w:rsidRDefault="00DC76A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C4CB3">
        <w:trPr>
          <w:trHeight w:hRule="exact" w:val="304"/>
        </w:trPr>
        <w:tc>
          <w:tcPr>
            <w:tcW w:w="10221" w:type="dxa"/>
            <w:gridSpan w:val="10"/>
            <w:shd w:val="clear" w:color="000000" w:fill="FFFFFF"/>
            <w:tcMar>
              <w:left w:w="34" w:type="dxa"/>
              <w:right w:w="34" w:type="dxa"/>
            </w:tcMar>
          </w:tcPr>
          <w:p w:rsidR="000C4CB3" w:rsidRDefault="00DC76AA">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0C4CB3">
        <w:trPr>
          <w:trHeight w:hRule="exact" w:val="10"/>
        </w:trPr>
        <w:tc>
          <w:tcPr>
            <w:tcW w:w="6393" w:type="dxa"/>
            <w:gridSpan w:val="8"/>
            <w:shd w:val="clear" w:color="000000" w:fill="FFFFFF"/>
            <w:tcMar>
              <w:left w:w="34" w:type="dxa"/>
              <w:right w:w="34" w:type="dxa"/>
            </w:tcMar>
          </w:tcPr>
          <w:p w:rsidR="000C4CB3" w:rsidRDefault="000C4CB3"/>
        </w:tc>
        <w:tc>
          <w:tcPr>
            <w:tcW w:w="3842" w:type="dxa"/>
            <w:gridSpan w:val="2"/>
            <w:vMerge w:val="restart"/>
            <w:shd w:val="clear" w:color="000000" w:fill="FFFFFF"/>
            <w:tcMar>
              <w:left w:w="34" w:type="dxa"/>
              <w:right w:w="34" w:type="dxa"/>
            </w:tcMar>
          </w:tcPr>
          <w:p w:rsidR="000C4CB3" w:rsidRDefault="00DC76AA">
            <w:pPr>
              <w:spacing w:after="0" w:line="240" w:lineRule="auto"/>
              <w:jc w:val="center"/>
              <w:rPr>
                <w:sz w:val="24"/>
                <w:szCs w:val="24"/>
              </w:rPr>
            </w:pPr>
            <w:r>
              <w:rPr>
                <w:rFonts w:ascii="Times New Roman" w:hAnsi="Times New Roman" w:cs="Times New Roman"/>
                <w:color w:val="000000"/>
                <w:sz w:val="24"/>
                <w:szCs w:val="24"/>
              </w:rPr>
              <w:t>УТВЕРЖДАЮ</w:t>
            </w:r>
          </w:p>
        </w:tc>
      </w:tr>
      <w:tr w:rsidR="000C4CB3">
        <w:trPr>
          <w:trHeight w:hRule="exact" w:val="267"/>
        </w:trPr>
        <w:tc>
          <w:tcPr>
            <w:tcW w:w="143" w:type="dxa"/>
          </w:tcPr>
          <w:p w:rsidR="000C4CB3" w:rsidRDefault="000C4CB3"/>
        </w:tc>
        <w:tc>
          <w:tcPr>
            <w:tcW w:w="285" w:type="dxa"/>
          </w:tcPr>
          <w:p w:rsidR="000C4CB3" w:rsidRDefault="000C4CB3"/>
        </w:tc>
        <w:tc>
          <w:tcPr>
            <w:tcW w:w="710" w:type="dxa"/>
          </w:tcPr>
          <w:p w:rsidR="000C4CB3" w:rsidRDefault="000C4CB3"/>
        </w:tc>
        <w:tc>
          <w:tcPr>
            <w:tcW w:w="1419" w:type="dxa"/>
          </w:tcPr>
          <w:p w:rsidR="000C4CB3" w:rsidRDefault="000C4CB3"/>
        </w:tc>
        <w:tc>
          <w:tcPr>
            <w:tcW w:w="1419" w:type="dxa"/>
          </w:tcPr>
          <w:p w:rsidR="000C4CB3" w:rsidRDefault="000C4CB3"/>
        </w:tc>
        <w:tc>
          <w:tcPr>
            <w:tcW w:w="851" w:type="dxa"/>
          </w:tcPr>
          <w:p w:rsidR="000C4CB3" w:rsidRDefault="000C4CB3"/>
        </w:tc>
        <w:tc>
          <w:tcPr>
            <w:tcW w:w="285" w:type="dxa"/>
          </w:tcPr>
          <w:p w:rsidR="000C4CB3" w:rsidRDefault="000C4CB3"/>
        </w:tc>
        <w:tc>
          <w:tcPr>
            <w:tcW w:w="1277" w:type="dxa"/>
          </w:tcPr>
          <w:p w:rsidR="000C4CB3" w:rsidRDefault="000C4CB3"/>
        </w:tc>
        <w:tc>
          <w:tcPr>
            <w:tcW w:w="3842" w:type="dxa"/>
            <w:gridSpan w:val="2"/>
            <w:vMerge/>
            <w:shd w:val="clear" w:color="000000" w:fill="FFFFFF"/>
            <w:tcMar>
              <w:left w:w="34" w:type="dxa"/>
              <w:right w:w="34" w:type="dxa"/>
            </w:tcMar>
          </w:tcPr>
          <w:p w:rsidR="000C4CB3" w:rsidRDefault="000C4CB3"/>
        </w:tc>
      </w:tr>
      <w:tr w:rsidR="000C4CB3">
        <w:trPr>
          <w:trHeight w:hRule="exact" w:val="972"/>
        </w:trPr>
        <w:tc>
          <w:tcPr>
            <w:tcW w:w="143" w:type="dxa"/>
          </w:tcPr>
          <w:p w:rsidR="000C4CB3" w:rsidRDefault="000C4CB3"/>
        </w:tc>
        <w:tc>
          <w:tcPr>
            <w:tcW w:w="285" w:type="dxa"/>
          </w:tcPr>
          <w:p w:rsidR="000C4CB3" w:rsidRDefault="000C4CB3"/>
        </w:tc>
        <w:tc>
          <w:tcPr>
            <w:tcW w:w="710" w:type="dxa"/>
          </w:tcPr>
          <w:p w:rsidR="000C4CB3" w:rsidRDefault="000C4CB3"/>
        </w:tc>
        <w:tc>
          <w:tcPr>
            <w:tcW w:w="1419" w:type="dxa"/>
          </w:tcPr>
          <w:p w:rsidR="000C4CB3" w:rsidRDefault="000C4CB3"/>
        </w:tc>
        <w:tc>
          <w:tcPr>
            <w:tcW w:w="1419" w:type="dxa"/>
          </w:tcPr>
          <w:p w:rsidR="000C4CB3" w:rsidRDefault="000C4CB3"/>
        </w:tc>
        <w:tc>
          <w:tcPr>
            <w:tcW w:w="851" w:type="dxa"/>
          </w:tcPr>
          <w:p w:rsidR="000C4CB3" w:rsidRDefault="000C4CB3"/>
        </w:tc>
        <w:tc>
          <w:tcPr>
            <w:tcW w:w="285" w:type="dxa"/>
          </w:tcPr>
          <w:p w:rsidR="000C4CB3" w:rsidRDefault="000C4CB3"/>
        </w:tc>
        <w:tc>
          <w:tcPr>
            <w:tcW w:w="1277" w:type="dxa"/>
          </w:tcPr>
          <w:p w:rsidR="000C4CB3" w:rsidRDefault="000C4CB3"/>
        </w:tc>
        <w:tc>
          <w:tcPr>
            <w:tcW w:w="3842" w:type="dxa"/>
            <w:gridSpan w:val="2"/>
            <w:shd w:val="clear" w:color="000000" w:fill="FFFFFF"/>
            <w:tcMar>
              <w:left w:w="34" w:type="dxa"/>
              <w:right w:w="34" w:type="dxa"/>
            </w:tcMar>
          </w:tcPr>
          <w:p w:rsidR="000C4CB3" w:rsidRDefault="00DC76A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0C4CB3" w:rsidRDefault="000C4CB3">
            <w:pPr>
              <w:spacing w:after="0" w:line="240" w:lineRule="auto"/>
              <w:jc w:val="center"/>
              <w:rPr>
                <w:sz w:val="24"/>
                <w:szCs w:val="24"/>
              </w:rPr>
            </w:pPr>
          </w:p>
          <w:p w:rsidR="000C4CB3" w:rsidRDefault="00DC76AA">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0C4CB3">
        <w:trPr>
          <w:trHeight w:hRule="exact" w:val="277"/>
        </w:trPr>
        <w:tc>
          <w:tcPr>
            <w:tcW w:w="143" w:type="dxa"/>
          </w:tcPr>
          <w:p w:rsidR="000C4CB3" w:rsidRDefault="000C4CB3"/>
        </w:tc>
        <w:tc>
          <w:tcPr>
            <w:tcW w:w="285" w:type="dxa"/>
          </w:tcPr>
          <w:p w:rsidR="000C4CB3" w:rsidRDefault="000C4CB3"/>
        </w:tc>
        <w:tc>
          <w:tcPr>
            <w:tcW w:w="710" w:type="dxa"/>
          </w:tcPr>
          <w:p w:rsidR="000C4CB3" w:rsidRDefault="000C4CB3"/>
        </w:tc>
        <w:tc>
          <w:tcPr>
            <w:tcW w:w="1419" w:type="dxa"/>
          </w:tcPr>
          <w:p w:rsidR="000C4CB3" w:rsidRDefault="000C4CB3"/>
        </w:tc>
        <w:tc>
          <w:tcPr>
            <w:tcW w:w="1419" w:type="dxa"/>
          </w:tcPr>
          <w:p w:rsidR="000C4CB3" w:rsidRDefault="000C4CB3"/>
        </w:tc>
        <w:tc>
          <w:tcPr>
            <w:tcW w:w="851" w:type="dxa"/>
          </w:tcPr>
          <w:p w:rsidR="000C4CB3" w:rsidRDefault="000C4CB3"/>
        </w:tc>
        <w:tc>
          <w:tcPr>
            <w:tcW w:w="285" w:type="dxa"/>
          </w:tcPr>
          <w:p w:rsidR="000C4CB3" w:rsidRDefault="000C4CB3"/>
        </w:tc>
        <w:tc>
          <w:tcPr>
            <w:tcW w:w="1277" w:type="dxa"/>
          </w:tcPr>
          <w:p w:rsidR="000C4CB3" w:rsidRDefault="000C4CB3"/>
        </w:tc>
        <w:tc>
          <w:tcPr>
            <w:tcW w:w="3842" w:type="dxa"/>
            <w:gridSpan w:val="2"/>
            <w:shd w:val="clear" w:color="000000" w:fill="FFFFFF"/>
            <w:tcMar>
              <w:left w:w="34" w:type="dxa"/>
              <w:right w:w="34" w:type="dxa"/>
            </w:tcMar>
          </w:tcPr>
          <w:p w:rsidR="000C4CB3" w:rsidRDefault="00DC76AA">
            <w:pPr>
              <w:spacing w:after="0" w:line="240" w:lineRule="auto"/>
              <w:jc w:val="right"/>
              <w:rPr>
                <w:sz w:val="24"/>
                <w:szCs w:val="24"/>
              </w:rPr>
            </w:pPr>
            <w:r>
              <w:rPr>
                <w:rFonts w:ascii="Times New Roman" w:hAnsi="Times New Roman" w:cs="Times New Roman"/>
                <w:color w:val="000000"/>
                <w:sz w:val="24"/>
                <w:szCs w:val="24"/>
              </w:rPr>
              <w:t>28.03.2022</w:t>
            </w:r>
          </w:p>
        </w:tc>
      </w:tr>
      <w:tr w:rsidR="000C4CB3">
        <w:trPr>
          <w:trHeight w:hRule="exact" w:val="277"/>
        </w:trPr>
        <w:tc>
          <w:tcPr>
            <w:tcW w:w="143" w:type="dxa"/>
          </w:tcPr>
          <w:p w:rsidR="000C4CB3" w:rsidRDefault="000C4CB3"/>
        </w:tc>
        <w:tc>
          <w:tcPr>
            <w:tcW w:w="285" w:type="dxa"/>
          </w:tcPr>
          <w:p w:rsidR="000C4CB3" w:rsidRDefault="000C4CB3"/>
        </w:tc>
        <w:tc>
          <w:tcPr>
            <w:tcW w:w="710" w:type="dxa"/>
          </w:tcPr>
          <w:p w:rsidR="000C4CB3" w:rsidRDefault="000C4CB3"/>
        </w:tc>
        <w:tc>
          <w:tcPr>
            <w:tcW w:w="1419" w:type="dxa"/>
          </w:tcPr>
          <w:p w:rsidR="000C4CB3" w:rsidRDefault="000C4CB3"/>
        </w:tc>
        <w:tc>
          <w:tcPr>
            <w:tcW w:w="1419" w:type="dxa"/>
          </w:tcPr>
          <w:p w:rsidR="000C4CB3" w:rsidRDefault="000C4CB3"/>
        </w:tc>
        <w:tc>
          <w:tcPr>
            <w:tcW w:w="851" w:type="dxa"/>
          </w:tcPr>
          <w:p w:rsidR="000C4CB3" w:rsidRDefault="000C4CB3"/>
        </w:tc>
        <w:tc>
          <w:tcPr>
            <w:tcW w:w="285" w:type="dxa"/>
          </w:tcPr>
          <w:p w:rsidR="000C4CB3" w:rsidRDefault="000C4CB3"/>
        </w:tc>
        <w:tc>
          <w:tcPr>
            <w:tcW w:w="1277" w:type="dxa"/>
          </w:tcPr>
          <w:p w:rsidR="000C4CB3" w:rsidRDefault="000C4CB3"/>
        </w:tc>
        <w:tc>
          <w:tcPr>
            <w:tcW w:w="993" w:type="dxa"/>
          </w:tcPr>
          <w:p w:rsidR="000C4CB3" w:rsidRDefault="000C4CB3"/>
        </w:tc>
        <w:tc>
          <w:tcPr>
            <w:tcW w:w="2836" w:type="dxa"/>
          </w:tcPr>
          <w:p w:rsidR="000C4CB3" w:rsidRDefault="000C4CB3"/>
        </w:tc>
      </w:tr>
      <w:tr w:rsidR="000C4CB3">
        <w:trPr>
          <w:trHeight w:hRule="exact" w:val="416"/>
        </w:trPr>
        <w:tc>
          <w:tcPr>
            <w:tcW w:w="10221" w:type="dxa"/>
            <w:gridSpan w:val="10"/>
            <w:shd w:val="clear" w:color="000000" w:fill="FFFFFF"/>
            <w:tcMar>
              <w:left w:w="34" w:type="dxa"/>
              <w:right w:w="34" w:type="dxa"/>
            </w:tcMar>
          </w:tcPr>
          <w:p w:rsidR="000C4CB3" w:rsidRDefault="00DC76A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C4CB3">
        <w:trPr>
          <w:trHeight w:hRule="exact" w:val="1135"/>
        </w:trPr>
        <w:tc>
          <w:tcPr>
            <w:tcW w:w="143" w:type="dxa"/>
          </w:tcPr>
          <w:p w:rsidR="000C4CB3" w:rsidRDefault="000C4CB3"/>
        </w:tc>
        <w:tc>
          <w:tcPr>
            <w:tcW w:w="285" w:type="dxa"/>
          </w:tcPr>
          <w:p w:rsidR="000C4CB3" w:rsidRDefault="000C4CB3"/>
        </w:tc>
        <w:tc>
          <w:tcPr>
            <w:tcW w:w="710" w:type="dxa"/>
          </w:tcPr>
          <w:p w:rsidR="000C4CB3" w:rsidRDefault="000C4CB3"/>
        </w:tc>
        <w:tc>
          <w:tcPr>
            <w:tcW w:w="1419" w:type="dxa"/>
          </w:tcPr>
          <w:p w:rsidR="000C4CB3" w:rsidRDefault="000C4CB3"/>
        </w:tc>
        <w:tc>
          <w:tcPr>
            <w:tcW w:w="4834" w:type="dxa"/>
            <w:gridSpan w:val="5"/>
            <w:shd w:val="clear" w:color="000000" w:fill="FFFFFF"/>
            <w:tcMar>
              <w:left w:w="34" w:type="dxa"/>
              <w:right w:w="34" w:type="dxa"/>
            </w:tcMar>
          </w:tcPr>
          <w:p w:rsidR="000C4CB3" w:rsidRDefault="00DC76AA">
            <w:pPr>
              <w:spacing w:after="0" w:line="240" w:lineRule="auto"/>
              <w:jc w:val="center"/>
              <w:rPr>
                <w:sz w:val="32"/>
                <w:szCs w:val="32"/>
              </w:rPr>
            </w:pPr>
            <w:r>
              <w:rPr>
                <w:rFonts w:ascii="Times New Roman" w:hAnsi="Times New Roman" w:cs="Times New Roman"/>
                <w:color w:val="000000"/>
                <w:sz w:val="32"/>
                <w:szCs w:val="32"/>
              </w:rPr>
              <w:t>Информационно- коммуникационные технологии</w:t>
            </w:r>
          </w:p>
          <w:p w:rsidR="000C4CB3" w:rsidRDefault="00DC76AA">
            <w:pPr>
              <w:spacing w:after="0" w:line="240" w:lineRule="auto"/>
              <w:jc w:val="center"/>
              <w:rPr>
                <w:sz w:val="32"/>
                <w:szCs w:val="32"/>
              </w:rPr>
            </w:pPr>
            <w:r>
              <w:rPr>
                <w:rFonts w:ascii="Times New Roman" w:hAnsi="Times New Roman" w:cs="Times New Roman"/>
                <w:color w:val="000000"/>
                <w:sz w:val="32"/>
                <w:szCs w:val="32"/>
              </w:rPr>
              <w:t>Б1.О.09.05</w:t>
            </w:r>
          </w:p>
        </w:tc>
        <w:tc>
          <w:tcPr>
            <w:tcW w:w="2836" w:type="dxa"/>
          </w:tcPr>
          <w:p w:rsidR="000C4CB3" w:rsidRDefault="000C4CB3"/>
        </w:tc>
      </w:tr>
      <w:tr w:rsidR="000C4CB3">
        <w:trPr>
          <w:trHeight w:hRule="exact" w:val="277"/>
        </w:trPr>
        <w:tc>
          <w:tcPr>
            <w:tcW w:w="10221" w:type="dxa"/>
            <w:gridSpan w:val="10"/>
            <w:shd w:val="clear" w:color="000000" w:fill="FFFFFF"/>
            <w:tcMar>
              <w:left w:w="34" w:type="dxa"/>
              <w:right w:w="34" w:type="dxa"/>
            </w:tcMar>
          </w:tcPr>
          <w:p w:rsidR="000C4CB3" w:rsidRDefault="00DC76AA">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0C4CB3">
        <w:trPr>
          <w:trHeight w:hRule="exact" w:val="1125"/>
        </w:trPr>
        <w:tc>
          <w:tcPr>
            <w:tcW w:w="143" w:type="dxa"/>
          </w:tcPr>
          <w:p w:rsidR="000C4CB3" w:rsidRDefault="000C4CB3"/>
        </w:tc>
        <w:tc>
          <w:tcPr>
            <w:tcW w:w="285" w:type="dxa"/>
          </w:tcPr>
          <w:p w:rsidR="000C4CB3" w:rsidRDefault="000C4CB3"/>
        </w:tc>
        <w:tc>
          <w:tcPr>
            <w:tcW w:w="9795" w:type="dxa"/>
            <w:gridSpan w:val="8"/>
            <w:shd w:val="clear" w:color="000000" w:fill="FFFFFF"/>
            <w:tcMar>
              <w:left w:w="34" w:type="dxa"/>
              <w:right w:w="34" w:type="dxa"/>
            </w:tcMar>
          </w:tcPr>
          <w:p w:rsidR="000C4CB3" w:rsidRDefault="00DC76AA">
            <w:pPr>
              <w:spacing w:after="0" w:line="240" w:lineRule="auto"/>
              <w:jc w:val="center"/>
              <w:rPr>
                <w:sz w:val="24"/>
                <w:szCs w:val="24"/>
              </w:rPr>
            </w:pPr>
            <w:r>
              <w:rPr>
                <w:rFonts w:ascii="Times New Roman" w:hAnsi="Times New Roman" w:cs="Times New Roman"/>
                <w:color w:val="000000"/>
                <w:sz w:val="24"/>
                <w:szCs w:val="24"/>
              </w:rPr>
              <w:t>Направление подготовки: 38.04.01 Экономика (высшее образование - магистратура)</w:t>
            </w:r>
          </w:p>
          <w:p w:rsidR="000C4CB3" w:rsidRDefault="00DC76A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«Комплексное управление рисками и страхование»</w:t>
            </w:r>
          </w:p>
          <w:p w:rsidR="000C4CB3" w:rsidRDefault="00DC76A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C4CB3">
        <w:trPr>
          <w:trHeight w:hRule="exact" w:val="699"/>
        </w:trPr>
        <w:tc>
          <w:tcPr>
            <w:tcW w:w="10221" w:type="dxa"/>
            <w:gridSpan w:val="10"/>
            <w:shd w:val="clear" w:color="000000" w:fill="FFFFFF"/>
            <w:tcMar>
              <w:left w:w="34" w:type="dxa"/>
              <w:right w:w="34" w:type="dxa"/>
            </w:tcMar>
          </w:tcPr>
          <w:p w:rsidR="000C4CB3" w:rsidRDefault="00DC76A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0C4CB3">
        <w:trPr>
          <w:trHeight w:hRule="exact" w:val="277"/>
        </w:trPr>
        <w:tc>
          <w:tcPr>
            <w:tcW w:w="3984" w:type="dxa"/>
            <w:gridSpan w:val="5"/>
            <w:shd w:val="clear" w:color="000000" w:fill="FFFFFF"/>
            <w:tcMar>
              <w:left w:w="34" w:type="dxa"/>
              <w:right w:w="34" w:type="dxa"/>
            </w:tcMar>
          </w:tcPr>
          <w:p w:rsidR="000C4CB3" w:rsidRDefault="00DC76A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0C4CB3" w:rsidRDefault="000C4CB3"/>
        </w:tc>
        <w:tc>
          <w:tcPr>
            <w:tcW w:w="285" w:type="dxa"/>
          </w:tcPr>
          <w:p w:rsidR="000C4CB3" w:rsidRDefault="000C4CB3"/>
        </w:tc>
        <w:tc>
          <w:tcPr>
            <w:tcW w:w="1277" w:type="dxa"/>
          </w:tcPr>
          <w:p w:rsidR="000C4CB3" w:rsidRDefault="000C4CB3"/>
        </w:tc>
        <w:tc>
          <w:tcPr>
            <w:tcW w:w="993" w:type="dxa"/>
          </w:tcPr>
          <w:p w:rsidR="000C4CB3" w:rsidRDefault="000C4CB3"/>
        </w:tc>
        <w:tc>
          <w:tcPr>
            <w:tcW w:w="2836" w:type="dxa"/>
          </w:tcPr>
          <w:p w:rsidR="000C4CB3" w:rsidRDefault="000C4CB3"/>
        </w:tc>
      </w:tr>
      <w:tr w:rsidR="000C4CB3">
        <w:trPr>
          <w:trHeight w:hRule="exact" w:val="155"/>
        </w:trPr>
        <w:tc>
          <w:tcPr>
            <w:tcW w:w="143" w:type="dxa"/>
          </w:tcPr>
          <w:p w:rsidR="000C4CB3" w:rsidRDefault="000C4CB3"/>
        </w:tc>
        <w:tc>
          <w:tcPr>
            <w:tcW w:w="285" w:type="dxa"/>
          </w:tcPr>
          <w:p w:rsidR="000C4CB3" w:rsidRDefault="000C4CB3"/>
        </w:tc>
        <w:tc>
          <w:tcPr>
            <w:tcW w:w="710" w:type="dxa"/>
          </w:tcPr>
          <w:p w:rsidR="000C4CB3" w:rsidRDefault="000C4CB3"/>
        </w:tc>
        <w:tc>
          <w:tcPr>
            <w:tcW w:w="1419" w:type="dxa"/>
          </w:tcPr>
          <w:p w:rsidR="000C4CB3" w:rsidRDefault="000C4CB3"/>
        </w:tc>
        <w:tc>
          <w:tcPr>
            <w:tcW w:w="1419" w:type="dxa"/>
          </w:tcPr>
          <w:p w:rsidR="000C4CB3" w:rsidRDefault="000C4CB3"/>
        </w:tc>
        <w:tc>
          <w:tcPr>
            <w:tcW w:w="851" w:type="dxa"/>
          </w:tcPr>
          <w:p w:rsidR="000C4CB3" w:rsidRDefault="000C4CB3"/>
        </w:tc>
        <w:tc>
          <w:tcPr>
            <w:tcW w:w="285" w:type="dxa"/>
          </w:tcPr>
          <w:p w:rsidR="000C4CB3" w:rsidRDefault="000C4CB3"/>
        </w:tc>
        <w:tc>
          <w:tcPr>
            <w:tcW w:w="1277" w:type="dxa"/>
          </w:tcPr>
          <w:p w:rsidR="000C4CB3" w:rsidRDefault="000C4CB3"/>
        </w:tc>
        <w:tc>
          <w:tcPr>
            <w:tcW w:w="993" w:type="dxa"/>
          </w:tcPr>
          <w:p w:rsidR="000C4CB3" w:rsidRDefault="000C4CB3"/>
        </w:tc>
        <w:tc>
          <w:tcPr>
            <w:tcW w:w="2836" w:type="dxa"/>
          </w:tcPr>
          <w:p w:rsidR="000C4CB3" w:rsidRDefault="000C4CB3"/>
        </w:tc>
      </w:tr>
      <w:tr w:rsidR="000C4CB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CB3" w:rsidRDefault="00DC76AA">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CB3" w:rsidRDefault="00DC76AA">
            <w:pPr>
              <w:spacing w:after="0" w:line="240" w:lineRule="auto"/>
              <w:rPr>
                <w:sz w:val="24"/>
                <w:szCs w:val="24"/>
              </w:rPr>
            </w:pPr>
            <w:r>
              <w:rPr>
                <w:rFonts w:ascii="Times New Roman" w:hAnsi="Times New Roman" w:cs="Times New Roman"/>
                <w:color w:val="000000"/>
                <w:sz w:val="24"/>
                <w:szCs w:val="24"/>
              </w:rPr>
              <w:t>ФИНАНСЫ И ЭКОНОМИКА</w:t>
            </w:r>
          </w:p>
        </w:tc>
      </w:tr>
      <w:tr w:rsidR="000C4CB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C4CB3" w:rsidRDefault="00DC76AA">
            <w:pPr>
              <w:spacing w:after="0" w:line="240" w:lineRule="auto"/>
              <w:rPr>
                <w:sz w:val="24"/>
                <w:szCs w:val="24"/>
              </w:rPr>
            </w:pPr>
            <w:r>
              <w:rPr>
                <w:rFonts w:ascii="Times New Roman" w:hAnsi="Times New Roman" w:cs="Times New Roman"/>
                <w:b/>
                <w:color w:val="000000"/>
                <w:sz w:val="24"/>
                <w:szCs w:val="24"/>
              </w:rPr>
              <w:t>08.005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CB3" w:rsidRDefault="00DC76AA">
            <w:pPr>
              <w:spacing w:after="0" w:line="240" w:lineRule="auto"/>
              <w:rPr>
                <w:sz w:val="24"/>
                <w:szCs w:val="24"/>
              </w:rPr>
            </w:pPr>
            <w:r>
              <w:rPr>
                <w:rFonts w:ascii="Times New Roman" w:hAnsi="Times New Roman" w:cs="Times New Roman"/>
                <w:color w:val="000000"/>
                <w:sz w:val="24"/>
                <w:szCs w:val="24"/>
              </w:rPr>
              <w:t>СТРАХОВОЙ БРОКЕР</w:t>
            </w:r>
          </w:p>
        </w:tc>
      </w:tr>
      <w:tr w:rsidR="000C4CB3">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0C4CB3" w:rsidRDefault="000C4CB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CB3" w:rsidRDefault="000C4CB3"/>
        </w:tc>
      </w:tr>
      <w:tr w:rsidR="000C4CB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C4CB3" w:rsidRDefault="00DC76AA">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CB3" w:rsidRDefault="00DC76AA">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0C4CB3">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0C4CB3" w:rsidRDefault="000C4CB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CB3" w:rsidRDefault="000C4CB3"/>
        </w:tc>
      </w:tr>
      <w:tr w:rsidR="000C4CB3">
        <w:trPr>
          <w:trHeight w:hRule="exact" w:val="124"/>
        </w:trPr>
        <w:tc>
          <w:tcPr>
            <w:tcW w:w="143" w:type="dxa"/>
          </w:tcPr>
          <w:p w:rsidR="000C4CB3" w:rsidRDefault="000C4CB3"/>
        </w:tc>
        <w:tc>
          <w:tcPr>
            <w:tcW w:w="285" w:type="dxa"/>
          </w:tcPr>
          <w:p w:rsidR="000C4CB3" w:rsidRDefault="000C4CB3"/>
        </w:tc>
        <w:tc>
          <w:tcPr>
            <w:tcW w:w="710" w:type="dxa"/>
          </w:tcPr>
          <w:p w:rsidR="000C4CB3" w:rsidRDefault="000C4CB3"/>
        </w:tc>
        <w:tc>
          <w:tcPr>
            <w:tcW w:w="1419" w:type="dxa"/>
          </w:tcPr>
          <w:p w:rsidR="000C4CB3" w:rsidRDefault="000C4CB3"/>
        </w:tc>
        <w:tc>
          <w:tcPr>
            <w:tcW w:w="1419" w:type="dxa"/>
          </w:tcPr>
          <w:p w:rsidR="000C4CB3" w:rsidRDefault="000C4CB3"/>
        </w:tc>
        <w:tc>
          <w:tcPr>
            <w:tcW w:w="851" w:type="dxa"/>
          </w:tcPr>
          <w:p w:rsidR="000C4CB3" w:rsidRDefault="000C4CB3"/>
        </w:tc>
        <w:tc>
          <w:tcPr>
            <w:tcW w:w="285" w:type="dxa"/>
          </w:tcPr>
          <w:p w:rsidR="000C4CB3" w:rsidRDefault="000C4CB3"/>
        </w:tc>
        <w:tc>
          <w:tcPr>
            <w:tcW w:w="1277" w:type="dxa"/>
          </w:tcPr>
          <w:p w:rsidR="000C4CB3" w:rsidRDefault="000C4CB3"/>
        </w:tc>
        <w:tc>
          <w:tcPr>
            <w:tcW w:w="993" w:type="dxa"/>
          </w:tcPr>
          <w:p w:rsidR="000C4CB3" w:rsidRDefault="000C4CB3"/>
        </w:tc>
        <w:tc>
          <w:tcPr>
            <w:tcW w:w="2836" w:type="dxa"/>
          </w:tcPr>
          <w:p w:rsidR="000C4CB3" w:rsidRDefault="000C4CB3"/>
        </w:tc>
      </w:tr>
      <w:tr w:rsidR="000C4CB3">
        <w:trPr>
          <w:trHeight w:hRule="exact" w:val="277"/>
        </w:trPr>
        <w:tc>
          <w:tcPr>
            <w:tcW w:w="5118" w:type="dxa"/>
            <w:gridSpan w:val="7"/>
            <w:shd w:val="clear" w:color="000000" w:fill="FFFFFF"/>
            <w:tcMar>
              <w:left w:w="34" w:type="dxa"/>
              <w:right w:w="34" w:type="dxa"/>
            </w:tcMar>
          </w:tcPr>
          <w:p w:rsidR="000C4CB3" w:rsidRDefault="00DC76A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C4CB3" w:rsidRDefault="00DC76AA">
            <w:pPr>
              <w:spacing w:after="0" w:line="240" w:lineRule="auto"/>
              <w:rPr>
                <w:sz w:val="24"/>
                <w:szCs w:val="24"/>
              </w:rPr>
            </w:pPr>
            <w:r>
              <w:rPr>
                <w:rFonts w:ascii="Times New Roman" w:hAnsi="Times New Roman" w:cs="Times New Roman"/>
                <w:color w:val="000000"/>
                <w:sz w:val="24"/>
                <w:szCs w:val="24"/>
              </w:rPr>
              <w:t>аналитический, научно-исследовательский, организационно-управленческий</w:t>
            </w:r>
          </w:p>
        </w:tc>
      </w:tr>
      <w:tr w:rsidR="000C4CB3">
        <w:trPr>
          <w:trHeight w:hRule="exact" w:val="307"/>
        </w:trPr>
        <w:tc>
          <w:tcPr>
            <w:tcW w:w="143" w:type="dxa"/>
          </w:tcPr>
          <w:p w:rsidR="000C4CB3" w:rsidRDefault="000C4CB3"/>
        </w:tc>
        <w:tc>
          <w:tcPr>
            <w:tcW w:w="285" w:type="dxa"/>
          </w:tcPr>
          <w:p w:rsidR="000C4CB3" w:rsidRDefault="000C4CB3"/>
        </w:tc>
        <w:tc>
          <w:tcPr>
            <w:tcW w:w="710" w:type="dxa"/>
          </w:tcPr>
          <w:p w:rsidR="000C4CB3" w:rsidRDefault="000C4CB3"/>
        </w:tc>
        <w:tc>
          <w:tcPr>
            <w:tcW w:w="1419" w:type="dxa"/>
          </w:tcPr>
          <w:p w:rsidR="000C4CB3" w:rsidRDefault="000C4CB3"/>
        </w:tc>
        <w:tc>
          <w:tcPr>
            <w:tcW w:w="1419" w:type="dxa"/>
          </w:tcPr>
          <w:p w:rsidR="000C4CB3" w:rsidRDefault="000C4CB3"/>
        </w:tc>
        <w:tc>
          <w:tcPr>
            <w:tcW w:w="851" w:type="dxa"/>
          </w:tcPr>
          <w:p w:rsidR="000C4CB3" w:rsidRDefault="000C4CB3"/>
        </w:tc>
        <w:tc>
          <w:tcPr>
            <w:tcW w:w="285" w:type="dxa"/>
          </w:tcPr>
          <w:p w:rsidR="000C4CB3" w:rsidRDefault="000C4CB3"/>
        </w:tc>
        <w:tc>
          <w:tcPr>
            <w:tcW w:w="5118" w:type="dxa"/>
            <w:gridSpan w:val="3"/>
            <w:vMerge/>
            <w:shd w:val="clear" w:color="000000" w:fill="FFFFFF"/>
            <w:tcMar>
              <w:left w:w="34" w:type="dxa"/>
              <w:right w:w="34" w:type="dxa"/>
            </w:tcMar>
          </w:tcPr>
          <w:p w:rsidR="000C4CB3" w:rsidRDefault="000C4CB3"/>
        </w:tc>
      </w:tr>
      <w:tr w:rsidR="000C4CB3">
        <w:trPr>
          <w:trHeight w:hRule="exact" w:val="2991"/>
        </w:trPr>
        <w:tc>
          <w:tcPr>
            <w:tcW w:w="143" w:type="dxa"/>
          </w:tcPr>
          <w:p w:rsidR="000C4CB3" w:rsidRDefault="000C4CB3"/>
        </w:tc>
        <w:tc>
          <w:tcPr>
            <w:tcW w:w="285" w:type="dxa"/>
          </w:tcPr>
          <w:p w:rsidR="000C4CB3" w:rsidRDefault="000C4CB3"/>
        </w:tc>
        <w:tc>
          <w:tcPr>
            <w:tcW w:w="710" w:type="dxa"/>
          </w:tcPr>
          <w:p w:rsidR="000C4CB3" w:rsidRDefault="000C4CB3"/>
        </w:tc>
        <w:tc>
          <w:tcPr>
            <w:tcW w:w="1419" w:type="dxa"/>
          </w:tcPr>
          <w:p w:rsidR="000C4CB3" w:rsidRDefault="000C4CB3"/>
        </w:tc>
        <w:tc>
          <w:tcPr>
            <w:tcW w:w="1419" w:type="dxa"/>
          </w:tcPr>
          <w:p w:rsidR="000C4CB3" w:rsidRDefault="000C4CB3"/>
        </w:tc>
        <w:tc>
          <w:tcPr>
            <w:tcW w:w="851" w:type="dxa"/>
          </w:tcPr>
          <w:p w:rsidR="000C4CB3" w:rsidRDefault="000C4CB3"/>
        </w:tc>
        <w:tc>
          <w:tcPr>
            <w:tcW w:w="285" w:type="dxa"/>
          </w:tcPr>
          <w:p w:rsidR="000C4CB3" w:rsidRDefault="000C4CB3"/>
        </w:tc>
        <w:tc>
          <w:tcPr>
            <w:tcW w:w="1277" w:type="dxa"/>
          </w:tcPr>
          <w:p w:rsidR="000C4CB3" w:rsidRDefault="000C4CB3"/>
        </w:tc>
        <w:tc>
          <w:tcPr>
            <w:tcW w:w="993" w:type="dxa"/>
          </w:tcPr>
          <w:p w:rsidR="000C4CB3" w:rsidRDefault="000C4CB3"/>
        </w:tc>
        <w:tc>
          <w:tcPr>
            <w:tcW w:w="2836" w:type="dxa"/>
          </w:tcPr>
          <w:p w:rsidR="000C4CB3" w:rsidRDefault="000C4CB3"/>
        </w:tc>
      </w:tr>
      <w:tr w:rsidR="000C4CB3">
        <w:trPr>
          <w:trHeight w:hRule="exact" w:val="277"/>
        </w:trPr>
        <w:tc>
          <w:tcPr>
            <w:tcW w:w="143" w:type="dxa"/>
          </w:tcPr>
          <w:p w:rsidR="000C4CB3" w:rsidRDefault="000C4CB3"/>
        </w:tc>
        <w:tc>
          <w:tcPr>
            <w:tcW w:w="10079" w:type="dxa"/>
            <w:gridSpan w:val="9"/>
            <w:vMerge w:val="restart"/>
            <w:shd w:val="clear" w:color="000000" w:fill="FFFFFF"/>
            <w:tcMar>
              <w:left w:w="34" w:type="dxa"/>
              <w:right w:w="34" w:type="dxa"/>
            </w:tcMar>
          </w:tcPr>
          <w:p w:rsidR="000C4CB3" w:rsidRDefault="00DC76A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C4CB3">
        <w:trPr>
          <w:trHeight w:hRule="exact" w:val="138"/>
        </w:trPr>
        <w:tc>
          <w:tcPr>
            <w:tcW w:w="143" w:type="dxa"/>
          </w:tcPr>
          <w:p w:rsidR="000C4CB3" w:rsidRDefault="000C4CB3"/>
        </w:tc>
        <w:tc>
          <w:tcPr>
            <w:tcW w:w="10079" w:type="dxa"/>
            <w:gridSpan w:val="9"/>
            <w:vMerge/>
            <w:shd w:val="clear" w:color="000000" w:fill="FFFFFF"/>
            <w:tcMar>
              <w:left w:w="34" w:type="dxa"/>
              <w:right w:w="34" w:type="dxa"/>
            </w:tcMar>
          </w:tcPr>
          <w:p w:rsidR="000C4CB3" w:rsidRDefault="000C4CB3"/>
        </w:tc>
      </w:tr>
      <w:tr w:rsidR="000C4CB3">
        <w:trPr>
          <w:trHeight w:hRule="exact" w:val="1666"/>
        </w:trPr>
        <w:tc>
          <w:tcPr>
            <w:tcW w:w="143" w:type="dxa"/>
          </w:tcPr>
          <w:p w:rsidR="000C4CB3" w:rsidRDefault="000C4CB3"/>
        </w:tc>
        <w:tc>
          <w:tcPr>
            <w:tcW w:w="10079" w:type="dxa"/>
            <w:gridSpan w:val="9"/>
            <w:shd w:val="clear" w:color="000000" w:fill="FFFFFF"/>
            <w:tcMar>
              <w:left w:w="34" w:type="dxa"/>
              <w:right w:w="34" w:type="dxa"/>
            </w:tcMar>
          </w:tcPr>
          <w:p w:rsidR="000C4CB3" w:rsidRDefault="00DC76AA">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0C4CB3" w:rsidRDefault="000C4CB3">
            <w:pPr>
              <w:spacing w:after="0" w:line="240" w:lineRule="auto"/>
              <w:jc w:val="center"/>
              <w:rPr>
                <w:sz w:val="24"/>
                <w:szCs w:val="24"/>
              </w:rPr>
            </w:pPr>
          </w:p>
          <w:p w:rsidR="000C4CB3" w:rsidRDefault="00DC76AA">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0C4CB3" w:rsidRDefault="000C4CB3">
            <w:pPr>
              <w:spacing w:after="0" w:line="240" w:lineRule="auto"/>
              <w:jc w:val="center"/>
              <w:rPr>
                <w:sz w:val="24"/>
                <w:szCs w:val="24"/>
              </w:rPr>
            </w:pPr>
          </w:p>
          <w:p w:rsidR="000C4CB3" w:rsidRDefault="00DC76AA">
            <w:pPr>
              <w:spacing w:after="0" w:line="240" w:lineRule="auto"/>
              <w:jc w:val="center"/>
              <w:rPr>
                <w:sz w:val="24"/>
                <w:szCs w:val="24"/>
              </w:rPr>
            </w:pPr>
            <w:r>
              <w:rPr>
                <w:rFonts w:ascii="Times New Roman" w:hAnsi="Times New Roman" w:cs="Times New Roman"/>
                <w:color w:val="000000"/>
                <w:sz w:val="24"/>
                <w:szCs w:val="24"/>
              </w:rPr>
              <w:t>Омск, 2022</w:t>
            </w:r>
          </w:p>
        </w:tc>
      </w:tr>
    </w:tbl>
    <w:p w:rsidR="000C4CB3" w:rsidRDefault="00DC76A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C4CB3">
        <w:trPr>
          <w:trHeight w:hRule="exact" w:val="2222"/>
        </w:trPr>
        <w:tc>
          <w:tcPr>
            <w:tcW w:w="10788" w:type="dxa"/>
            <w:shd w:val="clear" w:color="000000" w:fill="FFFFFF"/>
            <w:tcMar>
              <w:left w:w="34" w:type="dxa"/>
              <w:right w:w="34" w:type="dxa"/>
            </w:tcMar>
          </w:tcPr>
          <w:p w:rsidR="000C4CB3" w:rsidRDefault="00DC76AA">
            <w:pPr>
              <w:spacing w:after="0" w:line="240" w:lineRule="auto"/>
              <w:rPr>
                <w:sz w:val="24"/>
                <w:szCs w:val="24"/>
              </w:rPr>
            </w:pPr>
            <w:r>
              <w:rPr>
                <w:rFonts w:ascii="Times New Roman" w:hAnsi="Times New Roman" w:cs="Times New Roman"/>
                <w:color w:val="000000"/>
                <w:sz w:val="24"/>
                <w:szCs w:val="24"/>
              </w:rPr>
              <w:lastRenderedPageBreak/>
              <w:t>Составитель:</w:t>
            </w:r>
          </w:p>
          <w:p w:rsidR="000C4CB3" w:rsidRDefault="000C4CB3">
            <w:pPr>
              <w:spacing w:after="0" w:line="240" w:lineRule="auto"/>
              <w:rPr>
                <w:sz w:val="24"/>
                <w:szCs w:val="24"/>
              </w:rPr>
            </w:pPr>
          </w:p>
          <w:p w:rsidR="000C4CB3" w:rsidRDefault="00DC76AA">
            <w:pPr>
              <w:spacing w:after="0" w:line="240" w:lineRule="auto"/>
              <w:rPr>
                <w:sz w:val="24"/>
                <w:szCs w:val="24"/>
              </w:rPr>
            </w:pPr>
            <w:r>
              <w:rPr>
                <w:rFonts w:ascii="Times New Roman" w:hAnsi="Times New Roman" w:cs="Times New Roman"/>
                <w:color w:val="000000"/>
                <w:sz w:val="24"/>
                <w:szCs w:val="24"/>
              </w:rPr>
              <w:t>к.п.н., профессор _________________ /Лучко О.Н./</w:t>
            </w:r>
          </w:p>
          <w:p w:rsidR="000C4CB3" w:rsidRDefault="000C4CB3">
            <w:pPr>
              <w:spacing w:after="0" w:line="240" w:lineRule="auto"/>
              <w:rPr>
                <w:sz w:val="24"/>
                <w:szCs w:val="24"/>
              </w:rPr>
            </w:pPr>
          </w:p>
          <w:p w:rsidR="000C4CB3" w:rsidRDefault="00DC76AA">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0C4CB3" w:rsidRDefault="00DC76AA">
            <w:pPr>
              <w:spacing w:after="0" w:line="240" w:lineRule="auto"/>
              <w:rPr>
                <w:sz w:val="24"/>
                <w:szCs w:val="24"/>
              </w:rPr>
            </w:pPr>
            <w:r>
              <w:rPr>
                <w:rFonts w:ascii="Times New Roman" w:hAnsi="Times New Roman" w:cs="Times New Roman"/>
                <w:color w:val="000000"/>
                <w:sz w:val="24"/>
                <w:szCs w:val="24"/>
              </w:rPr>
              <w:t>Протокол от 25.03.2022 г.  №8</w:t>
            </w:r>
          </w:p>
        </w:tc>
      </w:tr>
      <w:tr w:rsidR="000C4CB3">
        <w:trPr>
          <w:trHeight w:hRule="exact" w:val="277"/>
        </w:trPr>
        <w:tc>
          <w:tcPr>
            <w:tcW w:w="10788" w:type="dxa"/>
            <w:shd w:val="clear" w:color="000000" w:fill="FFFFFF"/>
            <w:tcMar>
              <w:left w:w="34" w:type="dxa"/>
              <w:right w:w="34" w:type="dxa"/>
            </w:tcMar>
          </w:tcPr>
          <w:p w:rsidR="000C4CB3" w:rsidRDefault="00DC76AA">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0C4CB3" w:rsidRDefault="00DC76A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C4CB3">
        <w:trPr>
          <w:trHeight w:hRule="exact" w:val="277"/>
        </w:trPr>
        <w:tc>
          <w:tcPr>
            <w:tcW w:w="9654" w:type="dxa"/>
            <w:shd w:val="clear" w:color="000000" w:fill="FFFFFF"/>
            <w:tcMar>
              <w:left w:w="34" w:type="dxa"/>
              <w:right w:w="34" w:type="dxa"/>
            </w:tcMar>
          </w:tcPr>
          <w:p w:rsidR="000C4CB3" w:rsidRDefault="00DC76A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C4CB3">
        <w:trPr>
          <w:trHeight w:hRule="exact" w:val="555"/>
        </w:trPr>
        <w:tc>
          <w:tcPr>
            <w:tcW w:w="9640" w:type="dxa"/>
          </w:tcPr>
          <w:p w:rsidR="000C4CB3" w:rsidRDefault="000C4CB3"/>
        </w:tc>
      </w:tr>
      <w:tr w:rsidR="000C4CB3">
        <w:trPr>
          <w:trHeight w:hRule="exact" w:val="8751"/>
        </w:trPr>
        <w:tc>
          <w:tcPr>
            <w:tcW w:w="9654" w:type="dxa"/>
            <w:shd w:val="clear" w:color="000000" w:fill="FFFFFF"/>
            <w:tcMar>
              <w:left w:w="34" w:type="dxa"/>
              <w:right w:w="34" w:type="dxa"/>
            </w:tcMar>
          </w:tcPr>
          <w:p w:rsidR="000C4CB3" w:rsidRDefault="00DC76AA">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C4CB3" w:rsidRDefault="00DC76AA">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C4CB3" w:rsidRDefault="00DC76AA">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C4CB3" w:rsidRDefault="00DC76AA">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C4CB3" w:rsidRDefault="00DC76AA">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C4CB3" w:rsidRDefault="00DC76AA">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C4CB3" w:rsidRDefault="00DC76AA">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C4CB3" w:rsidRDefault="00DC76AA">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C4CB3" w:rsidRDefault="00DC76AA">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C4CB3" w:rsidRDefault="00DC76AA">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C4CB3" w:rsidRDefault="00DC76AA">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C4CB3" w:rsidRDefault="00DC76A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C4CB3" w:rsidRDefault="00DC76A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C4CB3">
        <w:trPr>
          <w:trHeight w:hRule="exact" w:val="277"/>
        </w:trPr>
        <w:tc>
          <w:tcPr>
            <w:tcW w:w="9654" w:type="dxa"/>
            <w:shd w:val="clear" w:color="000000" w:fill="FFFFFF"/>
            <w:tcMar>
              <w:left w:w="34" w:type="dxa"/>
              <w:right w:w="34" w:type="dxa"/>
            </w:tcMar>
          </w:tcPr>
          <w:p w:rsidR="000C4CB3" w:rsidRDefault="00DC76AA">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C4CB3">
        <w:trPr>
          <w:trHeight w:hRule="exact" w:val="14889"/>
        </w:trPr>
        <w:tc>
          <w:tcPr>
            <w:tcW w:w="9654" w:type="dxa"/>
            <w:shd w:val="clear" w:color="000000" w:fill="FFFFFF"/>
            <w:tcMar>
              <w:left w:w="34" w:type="dxa"/>
              <w:right w:w="34" w:type="dxa"/>
            </w:tcMar>
          </w:tcPr>
          <w:p w:rsidR="000C4CB3" w:rsidRDefault="00DC76AA">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C4CB3" w:rsidRDefault="00DC76AA">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38.04.01 Экономика, утвержденного Приказом Министерства образования и науки РФ от 11.08.2020 г. № 939 «Об утверждении федерального государственного образовательного стандарта высшего образования - магистратура по направлению подготовки 38.04.01 Экономика» (далее - ФГОС ВО, Федеральный государственный образовательный стандарт высшего образования);</w:t>
            </w:r>
          </w:p>
          <w:p w:rsidR="000C4CB3" w:rsidRDefault="00DC76AA">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C4CB3" w:rsidRDefault="00DC76AA">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C4CB3" w:rsidRDefault="00DC76AA">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C4CB3" w:rsidRDefault="00DC76A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C4CB3" w:rsidRDefault="00DC76AA">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C4CB3" w:rsidRDefault="00DC76AA">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C4CB3" w:rsidRDefault="00DC76A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C4CB3" w:rsidRDefault="00DC76AA">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магистратура по направлению подготовки 38.04.01 Экономика направленность (профиль) программы: «Комплексное управление рисками и страхование»; форма обучения – очная на 2022/2023 учебный год, утвержденным приказом ректора от 28.03.2022 №28;</w:t>
            </w:r>
          </w:p>
          <w:p w:rsidR="000C4CB3" w:rsidRDefault="00DC76AA">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«Информационно- коммуникационные технологии» в течение 2022/2023 учебного года:</w:t>
            </w:r>
          </w:p>
          <w:p w:rsidR="000C4CB3" w:rsidRDefault="00DC76AA">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0C4CB3" w:rsidRDefault="00DC76A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C4CB3">
        <w:trPr>
          <w:trHeight w:hRule="exact" w:val="1396"/>
        </w:trPr>
        <w:tc>
          <w:tcPr>
            <w:tcW w:w="9654" w:type="dxa"/>
            <w:shd w:val="clear" w:color="000000" w:fill="FFFFFF"/>
            <w:tcMar>
              <w:left w:w="34" w:type="dxa"/>
              <w:right w:w="34" w:type="dxa"/>
            </w:tcMar>
          </w:tcPr>
          <w:p w:rsidR="000C4CB3" w:rsidRDefault="00DC76AA">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Б1.О.09.05 «Информационно-коммуникационные технологии».</w:t>
            </w:r>
          </w:p>
          <w:p w:rsidR="000C4CB3" w:rsidRDefault="00DC76AA">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C4CB3">
        <w:trPr>
          <w:trHeight w:hRule="exact" w:val="139"/>
        </w:trPr>
        <w:tc>
          <w:tcPr>
            <w:tcW w:w="9640" w:type="dxa"/>
          </w:tcPr>
          <w:p w:rsidR="000C4CB3" w:rsidRDefault="000C4CB3"/>
        </w:tc>
      </w:tr>
      <w:tr w:rsidR="000C4CB3">
        <w:trPr>
          <w:trHeight w:hRule="exact" w:val="3530"/>
        </w:trPr>
        <w:tc>
          <w:tcPr>
            <w:tcW w:w="9654" w:type="dxa"/>
            <w:shd w:val="clear" w:color="000000" w:fill="FFFFFF"/>
            <w:tcMar>
              <w:left w:w="34" w:type="dxa"/>
              <w:right w:w="34" w:type="dxa"/>
            </w:tcMar>
          </w:tcPr>
          <w:p w:rsidR="000C4CB3" w:rsidRDefault="00DC76AA">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38.04.01 Экономика, утвержденного Приказом Министерства образования и науки РФ от 11.08.2020 г. № 939 «Об утверждении федерального государственного образовательного стандарта высшего образования - магистратура по направлению подготовки 38.04.01 Экономика»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0C4CB3" w:rsidRDefault="00DC76AA">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«Информационно-коммуникационные технологии»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C4CB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CB3" w:rsidRDefault="00DC76AA">
            <w:pPr>
              <w:spacing w:after="0" w:line="240" w:lineRule="auto"/>
              <w:rPr>
                <w:sz w:val="24"/>
                <w:szCs w:val="24"/>
              </w:rPr>
            </w:pPr>
            <w:r>
              <w:rPr>
                <w:rFonts w:ascii="Times New Roman" w:hAnsi="Times New Roman" w:cs="Times New Roman"/>
                <w:b/>
                <w:color w:val="000000"/>
                <w:sz w:val="24"/>
                <w:szCs w:val="24"/>
              </w:rPr>
              <w:t>Код компетенции: ОПК-5</w:t>
            </w:r>
          </w:p>
          <w:p w:rsidR="000C4CB3" w:rsidRDefault="00DC76AA">
            <w:pPr>
              <w:spacing w:after="0" w:line="240" w:lineRule="auto"/>
              <w:rPr>
                <w:sz w:val="24"/>
                <w:szCs w:val="24"/>
              </w:rPr>
            </w:pPr>
            <w:r>
              <w:rPr>
                <w:rFonts w:ascii="Times New Roman" w:hAnsi="Times New Roman" w:cs="Times New Roman"/>
                <w:b/>
                <w:color w:val="000000"/>
                <w:sz w:val="24"/>
                <w:szCs w:val="24"/>
              </w:rPr>
              <w:t>Способен использовать современные информационные технологии и программные средства при решении профессиональных задач</w:t>
            </w:r>
          </w:p>
        </w:tc>
      </w:tr>
      <w:tr w:rsidR="000C4CB3">
        <w:trPr>
          <w:trHeight w:hRule="exact" w:val="585"/>
        </w:trPr>
        <w:tc>
          <w:tcPr>
            <w:tcW w:w="9654" w:type="dxa"/>
            <w:shd w:val="clear" w:color="000000" w:fill="FFFFFF"/>
            <w:tcMar>
              <w:left w:w="34" w:type="dxa"/>
              <w:right w:w="34" w:type="dxa"/>
            </w:tcMar>
          </w:tcPr>
          <w:p w:rsidR="000C4CB3" w:rsidRDefault="000C4CB3">
            <w:pPr>
              <w:spacing w:after="0" w:line="240" w:lineRule="auto"/>
              <w:rPr>
                <w:sz w:val="24"/>
                <w:szCs w:val="24"/>
              </w:rPr>
            </w:pPr>
          </w:p>
          <w:p w:rsidR="000C4CB3" w:rsidRDefault="00DC76A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C4CB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CB3" w:rsidRDefault="00DC76AA">
            <w:pPr>
              <w:spacing w:after="0" w:line="240" w:lineRule="auto"/>
              <w:rPr>
                <w:sz w:val="24"/>
                <w:szCs w:val="24"/>
              </w:rPr>
            </w:pPr>
            <w:r>
              <w:rPr>
                <w:rFonts w:ascii="Times New Roman" w:hAnsi="Times New Roman" w:cs="Times New Roman"/>
                <w:color w:val="000000"/>
                <w:sz w:val="24"/>
                <w:szCs w:val="24"/>
              </w:rPr>
              <w:t>ОПК-5.1 знать современные информационные технологии и программные средства при решении профессиональных задач</w:t>
            </w:r>
          </w:p>
        </w:tc>
      </w:tr>
      <w:tr w:rsidR="000C4CB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CB3" w:rsidRDefault="00DC76AA">
            <w:pPr>
              <w:spacing w:after="0" w:line="240" w:lineRule="auto"/>
              <w:rPr>
                <w:sz w:val="24"/>
                <w:szCs w:val="24"/>
              </w:rPr>
            </w:pPr>
            <w:r>
              <w:rPr>
                <w:rFonts w:ascii="Times New Roman" w:hAnsi="Times New Roman" w:cs="Times New Roman"/>
                <w:color w:val="000000"/>
                <w:sz w:val="24"/>
                <w:szCs w:val="24"/>
              </w:rPr>
              <w:t>ОПК-5.2 знать программное обеспечение: статистические данные, текстовые, графические, табличные и аналитические приложения</w:t>
            </w:r>
          </w:p>
        </w:tc>
      </w:tr>
      <w:tr w:rsidR="000C4CB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CB3" w:rsidRDefault="00DC76AA">
            <w:pPr>
              <w:spacing w:after="0" w:line="240" w:lineRule="auto"/>
              <w:rPr>
                <w:sz w:val="24"/>
                <w:szCs w:val="24"/>
              </w:rPr>
            </w:pPr>
            <w:r>
              <w:rPr>
                <w:rFonts w:ascii="Times New Roman" w:hAnsi="Times New Roman" w:cs="Times New Roman"/>
                <w:color w:val="000000"/>
                <w:sz w:val="24"/>
                <w:szCs w:val="24"/>
              </w:rPr>
              <w:t>ОПК-5.3 уметь использовать современные информационные технологии и программные средства при решении профессиональных задач</w:t>
            </w:r>
          </w:p>
        </w:tc>
      </w:tr>
      <w:tr w:rsidR="000C4CB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CB3" w:rsidRDefault="00DC76AA">
            <w:pPr>
              <w:spacing w:after="0" w:line="240" w:lineRule="auto"/>
              <w:rPr>
                <w:sz w:val="24"/>
                <w:szCs w:val="24"/>
              </w:rPr>
            </w:pPr>
            <w:r>
              <w:rPr>
                <w:rFonts w:ascii="Times New Roman" w:hAnsi="Times New Roman" w:cs="Times New Roman"/>
                <w:color w:val="000000"/>
                <w:sz w:val="24"/>
                <w:szCs w:val="24"/>
              </w:rPr>
              <w:t>ОПК-5.4 уметь пользоваться программным обеспечением: статистическими данными, графическими, текстовыми, табличными и аналитическими приложениями</w:t>
            </w:r>
          </w:p>
        </w:tc>
      </w:tr>
      <w:tr w:rsidR="000C4CB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CB3" w:rsidRDefault="00DC76AA">
            <w:pPr>
              <w:spacing w:after="0" w:line="240" w:lineRule="auto"/>
              <w:rPr>
                <w:sz w:val="24"/>
                <w:szCs w:val="24"/>
              </w:rPr>
            </w:pPr>
            <w:r>
              <w:rPr>
                <w:rFonts w:ascii="Times New Roman" w:hAnsi="Times New Roman" w:cs="Times New Roman"/>
                <w:color w:val="000000"/>
                <w:sz w:val="24"/>
                <w:szCs w:val="24"/>
              </w:rPr>
              <w:t>ОПК-5.5 уметь использовать программное обеспечение для работы с информацией (текстовые, графические, табличные и аналитические приложения, приложения для визуального представления данных) на уровне опытного пользователя</w:t>
            </w:r>
          </w:p>
        </w:tc>
      </w:tr>
      <w:tr w:rsidR="000C4CB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CB3" w:rsidRDefault="00DC76AA">
            <w:pPr>
              <w:spacing w:after="0" w:line="240" w:lineRule="auto"/>
              <w:rPr>
                <w:sz w:val="24"/>
                <w:szCs w:val="24"/>
              </w:rPr>
            </w:pPr>
            <w:r>
              <w:rPr>
                <w:rFonts w:ascii="Times New Roman" w:hAnsi="Times New Roman" w:cs="Times New Roman"/>
                <w:color w:val="000000"/>
                <w:sz w:val="24"/>
                <w:szCs w:val="24"/>
              </w:rPr>
              <w:t>ОПК-5.6 владеть современными информационными технологиями и программными средствами при решении профессиональных задач</w:t>
            </w:r>
          </w:p>
        </w:tc>
      </w:tr>
      <w:tr w:rsidR="000C4CB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CB3" w:rsidRDefault="00DC76AA">
            <w:pPr>
              <w:spacing w:after="0" w:line="240" w:lineRule="auto"/>
              <w:rPr>
                <w:sz w:val="24"/>
                <w:szCs w:val="24"/>
              </w:rPr>
            </w:pPr>
            <w:r>
              <w:rPr>
                <w:rFonts w:ascii="Times New Roman" w:hAnsi="Times New Roman" w:cs="Times New Roman"/>
                <w:color w:val="000000"/>
                <w:sz w:val="24"/>
                <w:szCs w:val="24"/>
              </w:rPr>
              <w:t>ОПК-5.7 владеть навыками пользователя программным обеспечением: текстовыми, графическими, табличными и аналитическими приложениями</w:t>
            </w:r>
          </w:p>
        </w:tc>
      </w:tr>
      <w:tr w:rsidR="000C4CB3">
        <w:trPr>
          <w:trHeight w:hRule="exact" w:val="277"/>
        </w:trPr>
        <w:tc>
          <w:tcPr>
            <w:tcW w:w="9640" w:type="dxa"/>
          </w:tcPr>
          <w:p w:rsidR="000C4CB3" w:rsidRDefault="000C4CB3"/>
        </w:tc>
      </w:tr>
      <w:tr w:rsidR="000C4CB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CB3" w:rsidRDefault="00DC76AA">
            <w:pPr>
              <w:spacing w:after="0" w:line="240" w:lineRule="auto"/>
              <w:rPr>
                <w:sz w:val="24"/>
                <w:szCs w:val="24"/>
              </w:rPr>
            </w:pPr>
            <w:r>
              <w:rPr>
                <w:rFonts w:ascii="Times New Roman" w:hAnsi="Times New Roman" w:cs="Times New Roman"/>
                <w:b/>
                <w:color w:val="000000"/>
                <w:sz w:val="24"/>
                <w:szCs w:val="24"/>
              </w:rPr>
              <w:t>Код компетенции: УК-4</w:t>
            </w:r>
          </w:p>
          <w:p w:rsidR="000C4CB3" w:rsidRDefault="00DC76AA">
            <w:pPr>
              <w:spacing w:after="0" w:line="240" w:lineRule="auto"/>
              <w:rPr>
                <w:sz w:val="24"/>
                <w:szCs w:val="24"/>
              </w:rPr>
            </w:pPr>
            <w:r>
              <w:rPr>
                <w:rFonts w:ascii="Times New Roman" w:hAnsi="Times New Roman" w:cs="Times New Roman"/>
                <w:b/>
                <w:color w:val="000000"/>
                <w:sz w:val="24"/>
                <w:szCs w:val="24"/>
              </w:rPr>
              <w:t>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rsidR="000C4CB3">
        <w:trPr>
          <w:trHeight w:hRule="exact" w:val="585"/>
        </w:trPr>
        <w:tc>
          <w:tcPr>
            <w:tcW w:w="9654" w:type="dxa"/>
            <w:shd w:val="clear" w:color="000000" w:fill="FFFFFF"/>
            <w:tcMar>
              <w:left w:w="34" w:type="dxa"/>
              <w:right w:w="34" w:type="dxa"/>
            </w:tcMar>
          </w:tcPr>
          <w:p w:rsidR="000C4CB3" w:rsidRDefault="000C4CB3">
            <w:pPr>
              <w:spacing w:after="0" w:line="240" w:lineRule="auto"/>
              <w:rPr>
                <w:sz w:val="24"/>
                <w:szCs w:val="24"/>
              </w:rPr>
            </w:pPr>
          </w:p>
          <w:p w:rsidR="000C4CB3" w:rsidRDefault="00DC76A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C4CB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CB3" w:rsidRDefault="00DC76AA">
            <w:pPr>
              <w:spacing w:after="0" w:line="240" w:lineRule="auto"/>
              <w:rPr>
                <w:sz w:val="24"/>
                <w:szCs w:val="24"/>
              </w:rPr>
            </w:pPr>
            <w:r>
              <w:rPr>
                <w:rFonts w:ascii="Times New Roman" w:hAnsi="Times New Roman" w:cs="Times New Roman"/>
                <w:color w:val="000000"/>
                <w:sz w:val="24"/>
                <w:szCs w:val="24"/>
              </w:rPr>
              <w:t>УК-4.1 знать современные коммуникативные технологии, в том числе на иностранном (ых) языке(ах), для академического и профессионального взаимодействия</w:t>
            </w:r>
          </w:p>
        </w:tc>
      </w:tr>
      <w:tr w:rsidR="000C4CB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CB3" w:rsidRDefault="00DC76AA">
            <w:pPr>
              <w:spacing w:after="0" w:line="240" w:lineRule="auto"/>
              <w:rPr>
                <w:sz w:val="24"/>
                <w:szCs w:val="24"/>
              </w:rPr>
            </w:pPr>
            <w:r>
              <w:rPr>
                <w:rFonts w:ascii="Times New Roman" w:hAnsi="Times New Roman" w:cs="Times New Roman"/>
                <w:color w:val="000000"/>
                <w:sz w:val="24"/>
                <w:szCs w:val="24"/>
              </w:rPr>
              <w:t>УК-4.2 знать основы перевода и редакции различных академических текстов (рефераты, эссе, обзоры, статьи и т.д.)</w:t>
            </w:r>
          </w:p>
        </w:tc>
      </w:tr>
      <w:tr w:rsidR="000C4CB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CB3" w:rsidRDefault="00DC76AA">
            <w:pPr>
              <w:spacing w:after="0" w:line="240" w:lineRule="auto"/>
              <w:rPr>
                <w:sz w:val="24"/>
                <w:szCs w:val="24"/>
              </w:rPr>
            </w:pPr>
            <w:r>
              <w:rPr>
                <w:rFonts w:ascii="Times New Roman" w:hAnsi="Times New Roman" w:cs="Times New Roman"/>
                <w:color w:val="000000"/>
                <w:sz w:val="24"/>
                <w:szCs w:val="24"/>
              </w:rPr>
              <w:t>УК-4.3 уметь устанавливать и развивать профессиональные контакты в соответствии с потребностями  совместной деятельности, включая обмен информацией и выработку единой стратегии взаимодействия</w:t>
            </w:r>
          </w:p>
        </w:tc>
      </w:tr>
      <w:tr w:rsidR="000C4CB3">
        <w:trPr>
          <w:trHeight w:hRule="exact" w:val="50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CB3" w:rsidRDefault="00DC76AA">
            <w:pPr>
              <w:spacing w:after="0" w:line="240" w:lineRule="auto"/>
              <w:rPr>
                <w:sz w:val="24"/>
                <w:szCs w:val="24"/>
              </w:rPr>
            </w:pPr>
            <w:r>
              <w:rPr>
                <w:rFonts w:ascii="Times New Roman" w:hAnsi="Times New Roman" w:cs="Times New Roman"/>
                <w:color w:val="000000"/>
                <w:sz w:val="24"/>
                <w:szCs w:val="24"/>
              </w:rPr>
              <w:t>УК-4.4 уметь аргументировано и конструктивно отстаивать свои позиции и идеи в</w:t>
            </w:r>
          </w:p>
        </w:tc>
      </w:tr>
    </w:tbl>
    <w:p w:rsidR="000C4CB3" w:rsidRDefault="00DC76AA">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0C4CB3">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CB3" w:rsidRDefault="00DC76AA">
            <w:pPr>
              <w:spacing w:after="0" w:line="240" w:lineRule="auto"/>
              <w:rPr>
                <w:sz w:val="24"/>
                <w:szCs w:val="24"/>
              </w:rPr>
            </w:pPr>
            <w:r>
              <w:rPr>
                <w:rFonts w:ascii="Times New Roman" w:hAnsi="Times New Roman" w:cs="Times New Roman"/>
                <w:color w:val="000000"/>
                <w:sz w:val="24"/>
                <w:szCs w:val="24"/>
              </w:rPr>
              <w:lastRenderedPageBreak/>
              <w:t>академических и профессиональных дискуссиях на государственном языке РФ и иностранном языке</w:t>
            </w:r>
          </w:p>
        </w:tc>
      </w:tr>
      <w:tr w:rsidR="000C4CB3">
        <w:trPr>
          <w:trHeight w:hRule="exact" w:val="112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CB3" w:rsidRDefault="00DC76AA">
            <w:pPr>
              <w:spacing w:after="0" w:line="240" w:lineRule="auto"/>
              <w:rPr>
                <w:sz w:val="24"/>
                <w:szCs w:val="24"/>
              </w:rPr>
            </w:pPr>
            <w:r>
              <w:rPr>
                <w:rFonts w:ascii="Times New Roman" w:hAnsi="Times New Roman" w:cs="Times New Roman"/>
                <w:color w:val="000000"/>
                <w:sz w:val="24"/>
                <w:szCs w:val="24"/>
              </w:rPr>
              <w:t>УК-4.5 владеть навыками представления результатов академической и профессиональной деятельности на различных публичных мероприятиях, включая международные, выбирая наиболее подходящий формат, в том числе на иностранном языке</w:t>
            </w:r>
          </w:p>
        </w:tc>
      </w:tr>
      <w:tr w:rsidR="000C4CB3">
        <w:trPr>
          <w:trHeight w:hRule="exact" w:val="416"/>
        </w:trPr>
        <w:tc>
          <w:tcPr>
            <w:tcW w:w="3970" w:type="dxa"/>
          </w:tcPr>
          <w:p w:rsidR="000C4CB3" w:rsidRDefault="000C4CB3"/>
        </w:tc>
        <w:tc>
          <w:tcPr>
            <w:tcW w:w="1702" w:type="dxa"/>
          </w:tcPr>
          <w:p w:rsidR="000C4CB3" w:rsidRDefault="000C4CB3"/>
        </w:tc>
        <w:tc>
          <w:tcPr>
            <w:tcW w:w="1702" w:type="dxa"/>
          </w:tcPr>
          <w:p w:rsidR="000C4CB3" w:rsidRDefault="000C4CB3"/>
        </w:tc>
        <w:tc>
          <w:tcPr>
            <w:tcW w:w="426" w:type="dxa"/>
          </w:tcPr>
          <w:p w:rsidR="000C4CB3" w:rsidRDefault="000C4CB3"/>
        </w:tc>
        <w:tc>
          <w:tcPr>
            <w:tcW w:w="710" w:type="dxa"/>
          </w:tcPr>
          <w:p w:rsidR="000C4CB3" w:rsidRDefault="000C4CB3"/>
        </w:tc>
        <w:tc>
          <w:tcPr>
            <w:tcW w:w="143" w:type="dxa"/>
          </w:tcPr>
          <w:p w:rsidR="000C4CB3" w:rsidRDefault="000C4CB3"/>
        </w:tc>
        <w:tc>
          <w:tcPr>
            <w:tcW w:w="993" w:type="dxa"/>
          </w:tcPr>
          <w:p w:rsidR="000C4CB3" w:rsidRDefault="000C4CB3"/>
        </w:tc>
      </w:tr>
      <w:tr w:rsidR="000C4CB3">
        <w:trPr>
          <w:trHeight w:hRule="exact" w:val="304"/>
        </w:trPr>
        <w:tc>
          <w:tcPr>
            <w:tcW w:w="9654" w:type="dxa"/>
            <w:gridSpan w:val="7"/>
            <w:shd w:val="clear" w:color="000000" w:fill="FFFFFF"/>
            <w:tcMar>
              <w:left w:w="34" w:type="dxa"/>
              <w:right w:w="34" w:type="dxa"/>
            </w:tcMar>
          </w:tcPr>
          <w:p w:rsidR="000C4CB3" w:rsidRDefault="00DC76AA">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C4CB3">
        <w:trPr>
          <w:trHeight w:hRule="exact" w:val="1637"/>
        </w:trPr>
        <w:tc>
          <w:tcPr>
            <w:tcW w:w="9654" w:type="dxa"/>
            <w:gridSpan w:val="7"/>
            <w:shd w:val="clear" w:color="000000" w:fill="FFFFFF"/>
            <w:tcMar>
              <w:left w:w="34" w:type="dxa"/>
              <w:right w:w="34" w:type="dxa"/>
            </w:tcMar>
          </w:tcPr>
          <w:p w:rsidR="000C4CB3" w:rsidRDefault="000C4CB3">
            <w:pPr>
              <w:spacing w:after="0" w:line="240" w:lineRule="auto"/>
              <w:jc w:val="both"/>
              <w:rPr>
                <w:sz w:val="24"/>
                <w:szCs w:val="24"/>
              </w:rPr>
            </w:pPr>
          </w:p>
          <w:p w:rsidR="000C4CB3" w:rsidRDefault="00DC76AA">
            <w:pPr>
              <w:spacing w:after="0" w:line="240" w:lineRule="auto"/>
              <w:jc w:val="both"/>
              <w:rPr>
                <w:sz w:val="24"/>
                <w:szCs w:val="24"/>
              </w:rPr>
            </w:pPr>
            <w:r>
              <w:rPr>
                <w:rFonts w:ascii="Times New Roman" w:hAnsi="Times New Roman" w:cs="Times New Roman"/>
                <w:color w:val="000000"/>
                <w:sz w:val="24"/>
                <w:szCs w:val="24"/>
              </w:rPr>
              <w:t>Дисциплина Б1.О.09.05 «Информационно-коммуникационные технологии»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магистратура по направлению подготовки 38.04.01 Экономика.</w:t>
            </w:r>
          </w:p>
        </w:tc>
      </w:tr>
      <w:tr w:rsidR="000C4CB3">
        <w:trPr>
          <w:trHeight w:hRule="exact" w:val="138"/>
        </w:trPr>
        <w:tc>
          <w:tcPr>
            <w:tcW w:w="3970" w:type="dxa"/>
          </w:tcPr>
          <w:p w:rsidR="000C4CB3" w:rsidRDefault="000C4CB3"/>
        </w:tc>
        <w:tc>
          <w:tcPr>
            <w:tcW w:w="1702" w:type="dxa"/>
          </w:tcPr>
          <w:p w:rsidR="000C4CB3" w:rsidRDefault="000C4CB3"/>
        </w:tc>
        <w:tc>
          <w:tcPr>
            <w:tcW w:w="1702" w:type="dxa"/>
          </w:tcPr>
          <w:p w:rsidR="000C4CB3" w:rsidRDefault="000C4CB3"/>
        </w:tc>
        <w:tc>
          <w:tcPr>
            <w:tcW w:w="426" w:type="dxa"/>
          </w:tcPr>
          <w:p w:rsidR="000C4CB3" w:rsidRDefault="000C4CB3"/>
        </w:tc>
        <w:tc>
          <w:tcPr>
            <w:tcW w:w="710" w:type="dxa"/>
          </w:tcPr>
          <w:p w:rsidR="000C4CB3" w:rsidRDefault="000C4CB3"/>
        </w:tc>
        <w:tc>
          <w:tcPr>
            <w:tcW w:w="143" w:type="dxa"/>
          </w:tcPr>
          <w:p w:rsidR="000C4CB3" w:rsidRDefault="000C4CB3"/>
        </w:tc>
        <w:tc>
          <w:tcPr>
            <w:tcW w:w="993" w:type="dxa"/>
          </w:tcPr>
          <w:p w:rsidR="000C4CB3" w:rsidRDefault="000C4CB3"/>
        </w:tc>
      </w:tr>
      <w:tr w:rsidR="000C4CB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4CB3" w:rsidRDefault="00DC76A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4CB3" w:rsidRDefault="00DC76AA">
            <w:pPr>
              <w:spacing w:after="0" w:line="240" w:lineRule="auto"/>
              <w:jc w:val="center"/>
              <w:rPr>
                <w:sz w:val="24"/>
                <w:szCs w:val="24"/>
              </w:rPr>
            </w:pPr>
            <w:r>
              <w:rPr>
                <w:rFonts w:ascii="Times New Roman" w:hAnsi="Times New Roman" w:cs="Times New Roman"/>
                <w:color w:val="000000"/>
                <w:sz w:val="24"/>
                <w:szCs w:val="24"/>
              </w:rPr>
              <w:t>Коды</w:t>
            </w:r>
          </w:p>
          <w:p w:rsidR="000C4CB3" w:rsidRDefault="00DC76AA">
            <w:pPr>
              <w:spacing w:after="0" w:line="240" w:lineRule="auto"/>
              <w:jc w:val="center"/>
              <w:rPr>
                <w:sz w:val="24"/>
                <w:szCs w:val="24"/>
              </w:rPr>
            </w:pPr>
            <w:r>
              <w:rPr>
                <w:rFonts w:ascii="Times New Roman" w:hAnsi="Times New Roman" w:cs="Times New Roman"/>
                <w:color w:val="000000"/>
                <w:sz w:val="24"/>
                <w:szCs w:val="24"/>
              </w:rPr>
              <w:t>форми-</w:t>
            </w:r>
          </w:p>
          <w:p w:rsidR="000C4CB3" w:rsidRDefault="00DC76AA">
            <w:pPr>
              <w:spacing w:after="0" w:line="240" w:lineRule="auto"/>
              <w:jc w:val="center"/>
              <w:rPr>
                <w:sz w:val="24"/>
                <w:szCs w:val="24"/>
              </w:rPr>
            </w:pPr>
            <w:r>
              <w:rPr>
                <w:rFonts w:ascii="Times New Roman" w:hAnsi="Times New Roman" w:cs="Times New Roman"/>
                <w:color w:val="000000"/>
                <w:sz w:val="24"/>
                <w:szCs w:val="24"/>
              </w:rPr>
              <w:t>руемых</w:t>
            </w:r>
          </w:p>
          <w:p w:rsidR="000C4CB3" w:rsidRDefault="00DC76AA">
            <w:pPr>
              <w:spacing w:after="0" w:line="240" w:lineRule="auto"/>
              <w:jc w:val="center"/>
              <w:rPr>
                <w:sz w:val="24"/>
                <w:szCs w:val="24"/>
              </w:rPr>
            </w:pPr>
            <w:r>
              <w:rPr>
                <w:rFonts w:ascii="Times New Roman" w:hAnsi="Times New Roman" w:cs="Times New Roman"/>
                <w:color w:val="000000"/>
                <w:sz w:val="24"/>
                <w:szCs w:val="24"/>
              </w:rPr>
              <w:t>компе-</w:t>
            </w:r>
          </w:p>
          <w:p w:rsidR="000C4CB3" w:rsidRDefault="00DC76AA">
            <w:pPr>
              <w:spacing w:after="0" w:line="240" w:lineRule="auto"/>
              <w:jc w:val="center"/>
              <w:rPr>
                <w:sz w:val="24"/>
                <w:szCs w:val="24"/>
              </w:rPr>
            </w:pPr>
            <w:r>
              <w:rPr>
                <w:rFonts w:ascii="Times New Roman" w:hAnsi="Times New Roman" w:cs="Times New Roman"/>
                <w:color w:val="000000"/>
                <w:sz w:val="24"/>
                <w:szCs w:val="24"/>
              </w:rPr>
              <w:t>тенций</w:t>
            </w:r>
          </w:p>
        </w:tc>
      </w:tr>
      <w:tr w:rsidR="000C4CB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4CB3" w:rsidRDefault="00DC76A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4CB3" w:rsidRDefault="000C4CB3"/>
        </w:tc>
      </w:tr>
      <w:tr w:rsidR="000C4CB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4CB3" w:rsidRDefault="00DC76AA">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4CB3" w:rsidRDefault="00DC76AA">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4CB3" w:rsidRDefault="000C4CB3"/>
        </w:tc>
      </w:tr>
      <w:tr w:rsidR="000C4CB3">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4CB3" w:rsidRDefault="00DC76AA">
            <w:pPr>
              <w:spacing w:after="0" w:line="240" w:lineRule="auto"/>
              <w:jc w:val="center"/>
            </w:pPr>
            <w:r>
              <w:rPr>
                <w:rFonts w:ascii="Times New Roman" w:hAnsi="Times New Roman" w:cs="Times New Roman"/>
                <w:color w:val="000000"/>
              </w:rPr>
              <w:t>Системный анализ</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4CB3" w:rsidRDefault="00DC76AA">
            <w:pPr>
              <w:spacing w:after="0" w:line="240" w:lineRule="auto"/>
              <w:jc w:val="center"/>
            </w:pPr>
            <w:r>
              <w:rPr>
                <w:rFonts w:ascii="Times New Roman" w:hAnsi="Times New Roman" w:cs="Times New Roman"/>
                <w:color w:val="000000"/>
              </w:rPr>
              <w:t>Информационно-коммуникационные технологии в страховании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4CB3" w:rsidRDefault="00DC76AA">
            <w:pPr>
              <w:spacing w:after="0" w:line="240" w:lineRule="auto"/>
              <w:jc w:val="center"/>
              <w:rPr>
                <w:sz w:val="24"/>
                <w:szCs w:val="24"/>
              </w:rPr>
            </w:pPr>
            <w:r>
              <w:rPr>
                <w:rFonts w:ascii="Times New Roman" w:hAnsi="Times New Roman" w:cs="Times New Roman"/>
                <w:color w:val="000000"/>
                <w:sz w:val="24"/>
                <w:szCs w:val="24"/>
              </w:rPr>
              <w:t>ОПК-5, УК-4</w:t>
            </w:r>
          </w:p>
        </w:tc>
      </w:tr>
      <w:tr w:rsidR="000C4CB3">
        <w:trPr>
          <w:trHeight w:hRule="exact" w:val="138"/>
        </w:trPr>
        <w:tc>
          <w:tcPr>
            <w:tcW w:w="3970" w:type="dxa"/>
          </w:tcPr>
          <w:p w:rsidR="000C4CB3" w:rsidRDefault="000C4CB3"/>
        </w:tc>
        <w:tc>
          <w:tcPr>
            <w:tcW w:w="1702" w:type="dxa"/>
          </w:tcPr>
          <w:p w:rsidR="000C4CB3" w:rsidRDefault="000C4CB3"/>
        </w:tc>
        <w:tc>
          <w:tcPr>
            <w:tcW w:w="1702" w:type="dxa"/>
          </w:tcPr>
          <w:p w:rsidR="000C4CB3" w:rsidRDefault="000C4CB3"/>
        </w:tc>
        <w:tc>
          <w:tcPr>
            <w:tcW w:w="426" w:type="dxa"/>
          </w:tcPr>
          <w:p w:rsidR="000C4CB3" w:rsidRDefault="000C4CB3"/>
        </w:tc>
        <w:tc>
          <w:tcPr>
            <w:tcW w:w="710" w:type="dxa"/>
          </w:tcPr>
          <w:p w:rsidR="000C4CB3" w:rsidRDefault="000C4CB3"/>
        </w:tc>
        <w:tc>
          <w:tcPr>
            <w:tcW w:w="143" w:type="dxa"/>
          </w:tcPr>
          <w:p w:rsidR="000C4CB3" w:rsidRDefault="000C4CB3"/>
        </w:tc>
        <w:tc>
          <w:tcPr>
            <w:tcW w:w="993" w:type="dxa"/>
          </w:tcPr>
          <w:p w:rsidR="000C4CB3" w:rsidRDefault="000C4CB3"/>
        </w:tc>
      </w:tr>
      <w:tr w:rsidR="000C4CB3">
        <w:trPr>
          <w:trHeight w:hRule="exact" w:val="1125"/>
        </w:trPr>
        <w:tc>
          <w:tcPr>
            <w:tcW w:w="9654" w:type="dxa"/>
            <w:gridSpan w:val="7"/>
            <w:shd w:val="clear" w:color="000000" w:fill="FFFFFF"/>
            <w:tcMar>
              <w:left w:w="34" w:type="dxa"/>
              <w:right w:w="34" w:type="dxa"/>
            </w:tcMar>
          </w:tcPr>
          <w:p w:rsidR="000C4CB3" w:rsidRDefault="00DC76AA">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C4CB3">
        <w:trPr>
          <w:trHeight w:hRule="exact" w:val="585"/>
        </w:trPr>
        <w:tc>
          <w:tcPr>
            <w:tcW w:w="9654" w:type="dxa"/>
            <w:gridSpan w:val="7"/>
            <w:shd w:val="clear" w:color="000000" w:fill="FFFFFF"/>
            <w:tcMar>
              <w:left w:w="34" w:type="dxa"/>
              <w:right w:w="34" w:type="dxa"/>
            </w:tcMar>
          </w:tcPr>
          <w:p w:rsidR="000C4CB3" w:rsidRDefault="00DC76AA">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0C4CB3" w:rsidRDefault="00DC76AA">
            <w:pPr>
              <w:spacing w:after="0" w:line="240" w:lineRule="auto"/>
              <w:jc w:val="center"/>
              <w:rPr>
                <w:sz w:val="24"/>
                <w:szCs w:val="24"/>
              </w:rPr>
            </w:pPr>
            <w:r>
              <w:rPr>
                <w:rFonts w:ascii="Times New Roman" w:hAnsi="Times New Roman" w:cs="Times New Roman"/>
                <w:color w:val="000000"/>
                <w:sz w:val="24"/>
                <w:szCs w:val="24"/>
              </w:rPr>
              <w:t>Из них:</w:t>
            </w:r>
          </w:p>
        </w:tc>
      </w:tr>
      <w:tr w:rsidR="000C4CB3">
        <w:trPr>
          <w:trHeight w:hRule="exact" w:val="138"/>
        </w:trPr>
        <w:tc>
          <w:tcPr>
            <w:tcW w:w="3970" w:type="dxa"/>
          </w:tcPr>
          <w:p w:rsidR="000C4CB3" w:rsidRDefault="000C4CB3"/>
        </w:tc>
        <w:tc>
          <w:tcPr>
            <w:tcW w:w="1702" w:type="dxa"/>
          </w:tcPr>
          <w:p w:rsidR="000C4CB3" w:rsidRDefault="000C4CB3"/>
        </w:tc>
        <w:tc>
          <w:tcPr>
            <w:tcW w:w="1702" w:type="dxa"/>
          </w:tcPr>
          <w:p w:rsidR="000C4CB3" w:rsidRDefault="000C4CB3"/>
        </w:tc>
        <w:tc>
          <w:tcPr>
            <w:tcW w:w="426" w:type="dxa"/>
          </w:tcPr>
          <w:p w:rsidR="000C4CB3" w:rsidRDefault="000C4CB3"/>
        </w:tc>
        <w:tc>
          <w:tcPr>
            <w:tcW w:w="710" w:type="dxa"/>
          </w:tcPr>
          <w:p w:rsidR="000C4CB3" w:rsidRDefault="000C4CB3"/>
        </w:tc>
        <w:tc>
          <w:tcPr>
            <w:tcW w:w="143" w:type="dxa"/>
          </w:tcPr>
          <w:p w:rsidR="000C4CB3" w:rsidRDefault="000C4CB3"/>
        </w:tc>
        <w:tc>
          <w:tcPr>
            <w:tcW w:w="993" w:type="dxa"/>
          </w:tcPr>
          <w:p w:rsidR="000C4CB3" w:rsidRDefault="000C4CB3"/>
        </w:tc>
      </w:tr>
      <w:tr w:rsidR="000C4CB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CB3" w:rsidRDefault="00DC76A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CB3" w:rsidRDefault="00DC76AA">
            <w:pPr>
              <w:spacing w:after="0" w:line="240" w:lineRule="auto"/>
              <w:jc w:val="center"/>
              <w:rPr>
                <w:sz w:val="24"/>
                <w:szCs w:val="24"/>
              </w:rPr>
            </w:pPr>
            <w:r>
              <w:rPr>
                <w:rFonts w:ascii="Times New Roman" w:hAnsi="Times New Roman" w:cs="Times New Roman"/>
                <w:color w:val="000000"/>
                <w:sz w:val="24"/>
                <w:szCs w:val="24"/>
              </w:rPr>
              <w:t>36</w:t>
            </w:r>
          </w:p>
        </w:tc>
      </w:tr>
      <w:tr w:rsidR="000C4CB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CB3" w:rsidRDefault="00DC76A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CB3" w:rsidRDefault="00DC76AA">
            <w:pPr>
              <w:spacing w:after="0" w:line="240" w:lineRule="auto"/>
              <w:jc w:val="center"/>
              <w:rPr>
                <w:sz w:val="24"/>
                <w:szCs w:val="24"/>
              </w:rPr>
            </w:pPr>
            <w:r>
              <w:rPr>
                <w:rFonts w:ascii="Times New Roman" w:hAnsi="Times New Roman" w:cs="Times New Roman"/>
                <w:color w:val="000000"/>
                <w:sz w:val="24"/>
                <w:szCs w:val="24"/>
              </w:rPr>
              <w:t>8</w:t>
            </w:r>
          </w:p>
        </w:tc>
      </w:tr>
      <w:tr w:rsidR="000C4CB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CB3" w:rsidRDefault="00DC76A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CB3" w:rsidRDefault="00DC76AA">
            <w:pPr>
              <w:spacing w:after="0" w:line="240" w:lineRule="auto"/>
              <w:jc w:val="center"/>
              <w:rPr>
                <w:sz w:val="24"/>
                <w:szCs w:val="24"/>
              </w:rPr>
            </w:pPr>
            <w:r>
              <w:rPr>
                <w:rFonts w:ascii="Times New Roman" w:hAnsi="Times New Roman" w:cs="Times New Roman"/>
                <w:color w:val="000000"/>
                <w:sz w:val="24"/>
                <w:szCs w:val="24"/>
              </w:rPr>
              <w:t>8</w:t>
            </w:r>
          </w:p>
        </w:tc>
      </w:tr>
      <w:tr w:rsidR="000C4CB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CB3" w:rsidRDefault="00DC76A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CB3" w:rsidRDefault="00DC76AA">
            <w:pPr>
              <w:spacing w:after="0" w:line="240" w:lineRule="auto"/>
              <w:jc w:val="center"/>
              <w:rPr>
                <w:sz w:val="24"/>
                <w:szCs w:val="24"/>
              </w:rPr>
            </w:pPr>
            <w:r>
              <w:rPr>
                <w:rFonts w:ascii="Times New Roman" w:hAnsi="Times New Roman" w:cs="Times New Roman"/>
                <w:color w:val="000000"/>
                <w:sz w:val="24"/>
                <w:szCs w:val="24"/>
              </w:rPr>
              <w:t>20</w:t>
            </w:r>
          </w:p>
        </w:tc>
      </w:tr>
      <w:tr w:rsidR="000C4CB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CB3" w:rsidRDefault="00DC76A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CB3" w:rsidRDefault="00DC76AA">
            <w:pPr>
              <w:spacing w:after="0" w:line="240" w:lineRule="auto"/>
              <w:jc w:val="center"/>
              <w:rPr>
                <w:sz w:val="24"/>
                <w:szCs w:val="24"/>
              </w:rPr>
            </w:pPr>
            <w:r>
              <w:rPr>
                <w:rFonts w:ascii="Times New Roman" w:hAnsi="Times New Roman" w:cs="Times New Roman"/>
                <w:color w:val="000000"/>
                <w:sz w:val="24"/>
                <w:szCs w:val="24"/>
              </w:rPr>
              <w:t>72</w:t>
            </w:r>
          </w:p>
        </w:tc>
      </w:tr>
      <w:tr w:rsidR="000C4CB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CB3" w:rsidRDefault="00DC76A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CB3" w:rsidRDefault="00DC76AA">
            <w:pPr>
              <w:spacing w:after="0" w:line="240" w:lineRule="auto"/>
              <w:jc w:val="center"/>
              <w:rPr>
                <w:sz w:val="24"/>
                <w:szCs w:val="24"/>
              </w:rPr>
            </w:pPr>
            <w:r>
              <w:rPr>
                <w:rFonts w:ascii="Times New Roman" w:hAnsi="Times New Roman" w:cs="Times New Roman"/>
                <w:color w:val="000000"/>
                <w:sz w:val="24"/>
                <w:szCs w:val="24"/>
              </w:rPr>
              <w:t>0</w:t>
            </w:r>
          </w:p>
        </w:tc>
      </w:tr>
      <w:tr w:rsidR="000C4CB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CB3" w:rsidRDefault="00DC76A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CB3" w:rsidRDefault="00DC76AA">
            <w:pPr>
              <w:spacing w:after="0" w:line="240" w:lineRule="auto"/>
              <w:jc w:val="center"/>
              <w:rPr>
                <w:sz w:val="24"/>
                <w:szCs w:val="24"/>
              </w:rPr>
            </w:pPr>
            <w:r>
              <w:rPr>
                <w:rFonts w:ascii="Times New Roman" w:hAnsi="Times New Roman" w:cs="Times New Roman"/>
                <w:color w:val="000000"/>
                <w:sz w:val="24"/>
                <w:szCs w:val="24"/>
              </w:rPr>
              <w:t>зачеты 2</w:t>
            </w:r>
          </w:p>
        </w:tc>
      </w:tr>
      <w:tr w:rsidR="000C4CB3">
        <w:trPr>
          <w:trHeight w:hRule="exact" w:val="138"/>
        </w:trPr>
        <w:tc>
          <w:tcPr>
            <w:tcW w:w="3970" w:type="dxa"/>
          </w:tcPr>
          <w:p w:rsidR="000C4CB3" w:rsidRDefault="000C4CB3"/>
        </w:tc>
        <w:tc>
          <w:tcPr>
            <w:tcW w:w="1702" w:type="dxa"/>
          </w:tcPr>
          <w:p w:rsidR="000C4CB3" w:rsidRDefault="000C4CB3"/>
        </w:tc>
        <w:tc>
          <w:tcPr>
            <w:tcW w:w="1702" w:type="dxa"/>
          </w:tcPr>
          <w:p w:rsidR="000C4CB3" w:rsidRDefault="000C4CB3"/>
        </w:tc>
        <w:tc>
          <w:tcPr>
            <w:tcW w:w="426" w:type="dxa"/>
          </w:tcPr>
          <w:p w:rsidR="000C4CB3" w:rsidRDefault="000C4CB3"/>
        </w:tc>
        <w:tc>
          <w:tcPr>
            <w:tcW w:w="710" w:type="dxa"/>
          </w:tcPr>
          <w:p w:rsidR="000C4CB3" w:rsidRDefault="000C4CB3"/>
        </w:tc>
        <w:tc>
          <w:tcPr>
            <w:tcW w:w="143" w:type="dxa"/>
          </w:tcPr>
          <w:p w:rsidR="000C4CB3" w:rsidRDefault="000C4CB3"/>
        </w:tc>
        <w:tc>
          <w:tcPr>
            <w:tcW w:w="993" w:type="dxa"/>
          </w:tcPr>
          <w:p w:rsidR="000C4CB3" w:rsidRDefault="000C4CB3"/>
        </w:tc>
      </w:tr>
      <w:tr w:rsidR="000C4CB3">
        <w:trPr>
          <w:trHeight w:hRule="exact" w:val="1666"/>
        </w:trPr>
        <w:tc>
          <w:tcPr>
            <w:tcW w:w="9654" w:type="dxa"/>
            <w:gridSpan w:val="7"/>
            <w:shd w:val="clear" w:color="000000" w:fill="FFFFFF"/>
            <w:tcMar>
              <w:left w:w="34" w:type="dxa"/>
              <w:right w:w="34" w:type="dxa"/>
            </w:tcMar>
          </w:tcPr>
          <w:p w:rsidR="000C4CB3" w:rsidRDefault="000C4CB3">
            <w:pPr>
              <w:spacing w:after="0" w:line="240" w:lineRule="auto"/>
              <w:jc w:val="center"/>
              <w:rPr>
                <w:sz w:val="24"/>
                <w:szCs w:val="24"/>
              </w:rPr>
            </w:pPr>
          </w:p>
          <w:p w:rsidR="000C4CB3" w:rsidRDefault="00DC76AA">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C4CB3" w:rsidRDefault="000C4CB3">
            <w:pPr>
              <w:spacing w:after="0" w:line="240" w:lineRule="auto"/>
              <w:jc w:val="center"/>
              <w:rPr>
                <w:sz w:val="24"/>
                <w:szCs w:val="24"/>
              </w:rPr>
            </w:pPr>
          </w:p>
          <w:p w:rsidR="000C4CB3" w:rsidRDefault="00DC76A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C4CB3">
        <w:trPr>
          <w:trHeight w:hRule="exact" w:val="416"/>
        </w:trPr>
        <w:tc>
          <w:tcPr>
            <w:tcW w:w="3970" w:type="dxa"/>
          </w:tcPr>
          <w:p w:rsidR="000C4CB3" w:rsidRDefault="000C4CB3"/>
        </w:tc>
        <w:tc>
          <w:tcPr>
            <w:tcW w:w="1702" w:type="dxa"/>
          </w:tcPr>
          <w:p w:rsidR="000C4CB3" w:rsidRDefault="000C4CB3"/>
        </w:tc>
        <w:tc>
          <w:tcPr>
            <w:tcW w:w="1702" w:type="dxa"/>
          </w:tcPr>
          <w:p w:rsidR="000C4CB3" w:rsidRDefault="000C4CB3"/>
        </w:tc>
        <w:tc>
          <w:tcPr>
            <w:tcW w:w="426" w:type="dxa"/>
          </w:tcPr>
          <w:p w:rsidR="000C4CB3" w:rsidRDefault="000C4CB3"/>
        </w:tc>
        <w:tc>
          <w:tcPr>
            <w:tcW w:w="710" w:type="dxa"/>
          </w:tcPr>
          <w:p w:rsidR="000C4CB3" w:rsidRDefault="000C4CB3"/>
        </w:tc>
        <w:tc>
          <w:tcPr>
            <w:tcW w:w="143" w:type="dxa"/>
          </w:tcPr>
          <w:p w:rsidR="000C4CB3" w:rsidRDefault="000C4CB3"/>
        </w:tc>
        <w:tc>
          <w:tcPr>
            <w:tcW w:w="993" w:type="dxa"/>
          </w:tcPr>
          <w:p w:rsidR="000C4CB3" w:rsidRDefault="000C4CB3"/>
        </w:tc>
      </w:tr>
      <w:tr w:rsidR="000C4CB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4CB3" w:rsidRDefault="00DC76A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4CB3" w:rsidRDefault="00DC76A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4CB3" w:rsidRDefault="00DC76AA">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4CB3" w:rsidRDefault="00DC76AA">
            <w:pPr>
              <w:spacing w:after="0" w:line="240" w:lineRule="auto"/>
              <w:jc w:val="center"/>
              <w:rPr>
                <w:sz w:val="24"/>
                <w:szCs w:val="24"/>
              </w:rPr>
            </w:pPr>
            <w:r>
              <w:rPr>
                <w:rFonts w:ascii="Times New Roman" w:hAnsi="Times New Roman" w:cs="Times New Roman"/>
                <w:color w:val="000000"/>
                <w:sz w:val="24"/>
                <w:szCs w:val="24"/>
              </w:rPr>
              <w:t>Часов</w:t>
            </w:r>
          </w:p>
        </w:tc>
      </w:tr>
      <w:tr w:rsidR="000C4CB3">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4CB3" w:rsidRDefault="000C4CB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4CB3" w:rsidRDefault="000C4CB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4CB3" w:rsidRDefault="000C4CB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4CB3" w:rsidRDefault="000C4CB3"/>
        </w:tc>
      </w:tr>
      <w:tr w:rsidR="000C4CB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CB3" w:rsidRDefault="00DC76AA">
            <w:pPr>
              <w:spacing w:after="0" w:line="240" w:lineRule="auto"/>
              <w:rPr>
                <w:sz w:val="24"/>
                <w:szCs w:val="24"/>
              </w:rPr>
            </w:pPr>
            <w:r>
              <w:rPr>
                <w:rFonts w:ascii="Times New Roman" w:hAnsi="Times New Roman" w:cs="Times New Roman"/>
                <w:color w:val="000000"/>
                <w:sz w:val="24"/>
                <w:szCs w:val="24"/>
              </w:rPr>
              <w:t>Информационное общество. Информационно- коммуникационные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CB3" w:rsidRDefault="00DC76A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CB3" w:rsidRDefault="00DC76AA">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CB3" w:rsidRDefault="00DC76AA">
            <w:pPr>
              <w:spacing w:after="0" w:line="240" w:lineRule="auto"/>
              <w:jc w:val="center"/>
              <w:rPr>
                <w:sz w:val="24"/>
                <w:szCs w:val="24"/>
              </w:rPr>
            </w:pPr>
            <w:r>
              <w:rPr>
                <w:rFonts w:ascii="Times New Roman" w:hAnsi="Times New Roman" w:cs="Times New Roman"/>
                <w:color w:val="000000"/>
                <w:sz w:val="24"/>
                <w:szCs w:val="24"/>
              </w:rPr>
              <w:t>2</w:t>
            </w:r>
          </w:p>
        </w:tc>
      </w:tr>
      <w:tr w:rsidR="000C4CB3">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CB3" w:rsidRDefault="00DC76AA">
            <w:pPr>
              <w:spacing w:after="0" w:line="240" w:lineRule="auto"/>
              <w:rPr>
                <w:sz w:val="24"/>
                <w:szCs w:val="24"/>
              </w:rPr>
            </w:pPr>
            <w:r>
              <w:rPr>
                <w:rFonts w:ascii="Times New Roman" w:hAnsi="Times New Roman" w:cs="Times New Roman"/>
                <w:color w:val="000000"/>
                <w:sz w:val="24"/>
                <w:szCs w:val="24"/>
              </w:rPr>
              <w:t>Прикладное программное обеспечение.Компьютерные сети и защита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CB3" w:rsidRDefault="00DC76A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CB3" w:rsidRDefault="00DC76AA">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CB3" w:rsidRDefault="00DC76AA">
            <w:pPr>
              <w:spacing w:after="0" w:line="240" w:lineRule="auto"/>
              <w:jc w:val="center"/>
              <w:rPr>
                <w:sz w:val="24"/>
                <w:szCs w:val="24"/>
              </w:rPr>
            </w:pPr>
            <w:r>
              <w:rPr>
                <w:rFonts w:ascii="Times New Roman" w:hAnsi="Times New Roman" w:cs="Times New Roman"/>
                <w:color w:val="000000"/>
                <w:sz w:val="24"/>
                <w:szCs w:val="24"/>
              </w:rPr>
              <w:t>2</w:t>
            </w:r>
          </w:p>
        </w:tc>
      </w:tr>
      <w:tr w:rsidR="000C4CB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CB3" w:rsidRDefault="00DC76AA">
            <w:pPr>
              <w:spacing w:after="0" w:line="240" w:lineRule="auto"/>
              <w:rPr>
                <w:sz w:val="24"/>
                <w:szCs w:val="24"/>
              </w:rPr>
            </w:pPr>
            <w:r>
              <w:rPr>
                <w:rFonts w:ascii="Times New Roman" w:hAnsi="Times New Roman" w:cs="Times New Roman"/>
                <w:color w:val="000000"/>
                <w:sz w:val="24"/>
                <w:szCs w:val="24"/>
              </w:rPr>
              <w:t>Информационное обеспечение процессов управления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CB3" w:rsidRDefault="00DC76A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CB3" w:rsidRDefault="00DC76AA">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CB3" w:rsidRDefault="00DC76AA">
            <w:pPr>
              <w:spacing w:after="0" w:line="240" w:lineRule="auto"/>
              <w:jc w:val="center"/>
              <w:rPr>
                <w:sz w:val="24"/>
                <w:szCs w:val="24"/>
              </w:rPr>
            </w:pPr>
            <w:r>
              <w:rPr>
                <w:rFonts w:ascii="Times New Roman" w:hAnsi="Times New Roman" w:cs="Times New Roman"/>
                <w:color w:val="000000"/>
                <w:sz w:val="24"/>
                <w:szCs w:val="24"/>
              </w:rPr>
              <w:t>2</w:t>
            </w:r>
          </w:p>
        </w:tc>
      </w:tr>
      <w:tr w:rsidR="000C4CB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CB3" w:rsidRDefault="00DC76AA">
            <w:pPr>
              <w:spacing w:after="0" w:line="240" w:lineRule="auto"/>
              <w:rPr>
                <w:sz w:val="24"/>
                <w:szCs w:val="24"/>
              </w:rPr>
            </w:pPr>
            <w:r>
              <w:rPr>
                <w:rFonts w:ascii="Times New Roman" w:hAnsi="Times New Roman" w:cs="Times New Roman"/>
                <w:color w:val="000000"/>
                <w:sz w:val="24"/>
                <w:szCs w:val="24"/>
              </w:rPr>
              <w:t>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CB3" w:rsidRDefault="00DC76A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CB3" w:rsidRDefault="00DC76AA">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CB3" w:rsidRDefault="00DC76AA">
            <w:pPr>
              <w:spacing w:after="0" w:line="240" w:lineRule="auto"/>
              <w:jc w:val="center"/>
              <w:rPr>
                <w:sz w:val="24"/>
                <w:szCs w:val="24"/>
              </w:rPr>
            </w:pPr>
            <w:r>
              <w:rPr>
                <w:rFonts w:ascii="Times New Roman" w:hAnsi="Times New Roman" w:cs="Times New Roman"/>
                <w:color w:val="000000"/>
                <w:sz w:val="24"/>
                <w:szCs w:val="24"/>
              </w:rPr>
              <w:t>2</w:t>
            </w:r>
          </w:p>
        </w:tc>
      </w:tr>
    </w:tbl>
    <w:p w:rsidR="000C4CB3" w:rsidRDefault="00DC76A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C4CB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CB3" w:rsidRDefault="00DC76AA">
            <w:pPr>
              <w:spacing w:after="0" w:line="240" w:lineRule="auto"/>
              <w:rPr>
                <w:sz w:val="24"/>
                <w:szCs w:val="24"/>
              </w:rPr>
            </w:pPr>
            <w:r>
              <w:rPr>
                <w:rFonts w:ascii="Times New Roman" w:hAnsi="Times New Roman" w:cs="Times New Roman"/>
                <w:color w:val="000000"/>
                <w:sz w:val="24"/>
                <w:szCs w:val="24"/>
              </w:rPr>
              <w:lastRenderedPageBreak/>
              <w:t>Облачные сервисы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CB3" w:rsidRDefault="00DC76AA">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CB3" w:rsidRDefault="00DC76A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CB3" w:rsidRDefault="00DC76AA">
            <w:pPr>
              <w:spacing w:after="0" w:line="240" w:lineRule="auto"/>
              <w:jc w:val="center"/>
              <w:rPr>
                <w:sz w:val="24"/>
                <w:szCs w:val="24"/>
              </w:rPr>
            </w:pPr>
            <w:r>
              <w:rPr>
                <w:rFonts w:ascii="Times New Roman" w:hAnsi="Times New Roman" w:cs="Times New Roman"/>
                <w:color w:val="000000"/>
                <w:sz w:val="24"/>
                <w:szCs w:val="24"/>
              </w:rPr>
              <w:t>8</w:t>
            </w:r>
          </w:p>
        </w:tc>
      </w:tr>
      <w:tr w:rsidR="000C4CB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CB3" w:rsidRDefault="00DC76AA">
            <w:pPr>
              <w:spacing w:after="0" w:line="240" w:lineRule="auto"/>
              <w:rPr>
                <w:sz w:val="24"/>
                <w:szCs w:val="24"/>
              </w:rPr>
            </w:pPr>
            <w:r>
              <w:rPr>
                <w:rFonts w:ascii="Times New Roman" w:hAnsi="Times New Roman" w:cs="Times New Roman"/>
                <w:color w:val="000000"/>
                <w:sz w:val="24"/>
                <w:szCs w:val="24"/>
              </w:rPr>
              <w:t>Информационное общество. Информационно- коммуникационные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CB3" w:rsidRDefault="00DC76A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CB3" w:rsidRDefault="00DC76A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CB3" w:rsidRDefault="00DC76AA">
            <w:pPr>
              <w:spacing w:after="0" w:line="240" w:lineRule="auto"/>
              <w:jc w:val="center"/>
              <w:rPr>
                <w:sz w:val="24"/>
                <w:szCs w:val="24"/>
              </w:rPr>
            </w:pPr>
            <w:r>
              <w:rPr>
                <w:rFonts w:ascii="Times New Roman" w:hAnsi="Times New Roman" w:cs="Times New Roman"/>
                <w:color w:val="000000"/>
                <w:sz w:val="24"/>
                <w:szCs w:val="24"/>
              </w:rPr>
              <w:t>8</w:t>
            </w:r>
          </w:p>
        </w:tc>
      </w:tr>
      <w:tr w:rsidR="000C4CB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CB3" w:rsidRDefault="00DC76AA">
            <w:pPr>
              <w:spacing w:after="0" w:line="240" w:lineRule="auto"/>
              <w:rPr>
                <w:sz w:val="24"/>
                <w:szCs w:val="24"/>
              </w:rPr>
            </w:pPr>
            <w:r>
              <w:rPr>
                <w:rFonts w:ascii="Times New Roman" w:hAnsi="Times New Roman" w:cs="Times New Roman"/>
                <w:color w:val="000000"/>
                <w:sz w:val="24"/>
                <w:szCs w:val="24"/>
              </w:rPr>
              <w:t>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CB3" w:rsidRDefault="00DC76A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CB3" w:rsidRDefault="00DC76A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CB3" w:rsidRDefault="00DC76AA">
            <w:pPr>
              <w:spacing w:after="0" w:line="240" w:lineRule="auto"/>
              <w:jc w:val="center"/>
              <w:rPr>
                <w:sz w:val="24"/>
                <w:szCs w:val="24"/>
              </w:rPr>
            </w:pPr>
            <w:r>
              <w:rPr>
                <w:rFonts w:ascii="Times New Roman" w:hAnsi="Times New Roman" w:cs="Times New Roman"/>
                <w:color w:val="000000"/>
                <w:sz w:val="24"/>
                <w:szCs w:val="24"/>
              </w:rPr>
              <w:t>10</w:t>
            </w:r>
          </w:p>
        </w:tc>
      </w:tr>
      <w:tr w:rsidR="000C4CB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CB3" w:rsidRDefault="00DC76AA">
            <w:pPr>
              <w:spacing w:after="0" w:line="240" w:lineRule="auto"/>
              <w:rPr>
                <w:sz w:val="24"/>
                <w:szCs w:val="24"/>
              </w:rPr>
            </w:pPr>
            <w:r>
              <w:rPr>
                <w:rFonts w:ascii="Times New Roman" w:hAnsi="Times New Roman" w:cs="Times New Roman"/>
                <w:color w:val="000000"/>
                <w:sz w:val="24"/>
                <w:szCs w:val="24"/>
              </w:rPr>
              <w:t>Сферы применения систем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CB3" w:rsidRDefault="00DC76A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CB3" w:rsidRDefault="00DC76A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CB3" w:rsidRDefault="00DC76AA">
            <w:pPr>
              <w:spacing w:after="0" w:line="240" w:lineRule="auto"/>
              <w:jc w:val="center"/>
              <w:rPr>
                <w:sz w:val="24"/>
                <w:szCs w:val="24"/>
              </w:rPr>
            </w:pPr>
            <w:r>
              <w:rPr>
                <w:rFonts w:ascii="Times New Roman" w:hAnsi="Times New Roman" w:cs="Times New Roman"/>
                <w:color w:val="000000"/>
                <w:sz w:val="24"/>
                <w:szCs w:val="24"/>
              </w:rPr>
              <w:t>2</w:t>
            </w:r>
          </w:p>
        </w:tc>
      </w:tr>
      <w:tr w:rsidR="000C4CB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CB3" w:rsidRDefault="00DC76AA">
            <w:pPr>
              <w:spacing w:after="0" w:line="240" w:lineRule="auto"/>
              <w:rPr>
                <w:sz w:val="24"/>
                <w:szCs w:val="24"/>
              </w:rPr>
            </w:pPr>
            <w:r>
              <w:rPr>
                <w:rFonts w:ascii="Times New Roman" w:hAnsi="Times New Roman" w:cs="Times New Roman"/>
                <w:color w:val="000000"/>
                <w:sz w:val="24"/>
                <w:szCs w:val="24"/>
              </w:rPr>
              <w:t>Информационное общество. Информационно- коммуникационные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CB3" w:rsidRDefault="00DC76A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CB3" w:rsidRDefault="00DC76A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CB3" w:rsidRDefault="00DC76AA">
            <w:pPr>
              <w:spacing w:after="0" w:line="240" w:lineRule="auto"/>
              <w:jc w:val="center"/>
              <w:rPr>
                <w:sz w:val="24"/>
                <w:szCs w:val="24"/>
              </w:rPr>
            </w:pPr>
            <w:r>
              <w:rPr>
                <w:rFonts w:ascii="Times New Roman" w:hAnsi="Times New Roman" w:cs="Times New Roman"/>
                <w:color w:val="000000"/>
                <w:sz w:val="24"/>
                <w:szCs w:val="24"/>
              </w:rPr>
              <w:t>14</w:t>
            </w:r>
          </w:p>
        </w:tc>
      </w:tr>
      <w:tr w:rsidR="000C4CB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CB3" w:rsidRDefault="00DC76AA">
            <w:pPr>
              <w:spacing w:after="0" w:line="240" w:lineRule="auto"/>
              <w:rPr>
                <w:sz w:val="24"/>
                <w:szCs w:val="24"/>
              </w:rPr>
            </w:pPr>
            <w:r>
              <w:rPr>
                <w:rFonts w:ascii="Times New Roman" w:hAnsi="Times New Roman" w:cs="Times New Roman"/>
                <w:color w:val="000000"/>
                <w:sz w:val="24"/>
                <w:szCs w:val="24"/>
              </w:rPr>
              <w:t>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CB3" w:rsidRDefault="00DC76A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CB3" w:rsidRDefault="00DC76A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CB3" w:rsidRDefault="00DC76AA">
            <w:pPr>
              <w:spacing w:after="0" w:line="240" w:lineRule="auto"/>
              <w:jc w:val="center"/>
              <w:rPr>
                <w:sz w:val="24"/>
                <w:szCs w:val="24"/>
              </w:rPr>
            </w:pPr>
            <w:r>
              <w:rPr>
                <w:rFonts w:ascii="Times New Roman" w:hAnsi="Times New Roman" w:cs="Times New Roman"/>
                <w:color w:val="000000"/>
                <w:sz w:val="24"/>
                <w:szCs w:val="24"/>
              </w:rPr>
              <w:t>14</w:t>
            </w:r>
          </w:p>
        </w:tc>
      </w:tr>
      <w:tr w:rsidR="000C4CB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CB3" w:rsidRDefault="00DC76AA">
            <w:pPr>
              <w:spacing w:after="0" w:line="240" w:lineRule="auto"/>
              <w:rPr>
                <w:sz w:val="24"/>
                <w:szCs w:val="24"/>
              </w:rPr>
            </w:pPr>
            <w:r>
              <w:rPr>
                <w:rFonts w:ascii="Times New Roman" w:hAnsi="Times New Roman" w:cs="Times New Roman"/>
                <w:color w:val="000000"/>
                <w:sz w:val="24"/>
                <w:szCs w:val="24"/>
              </w:rPr>
              <w:t>Компьютерные сети и защита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CB3" w:rsidRDefault="00DC76A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CB3" w:rsidRDefault="00DC76A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CB3" w:rsidRDefault="00DC76AA">
            <w:pPr>
              <w:spacing w:after="0" w:line="240" w:lineRule="auto"/>
              <w:jc w:val="center"/>
              <w:rPr>
                <w:sz w:val="24"/>
                <w:szCs w:val="24"/>
              </w:rPr>
            </w:pPr>
            <w:r>
              <w:rPr>
                <w:rFonts w:ascii="Times New Roman" w:hAnsi="Times New Roman" w:cs="Times New Roman"/>
                <w:color w:val="000000"/>
                <w:sz w:val="24"/>
                <w:szCs w:val="24"/>
              </w:rPr>
              <w:t>14</w:t>
            </w:r>
          </w:p>
        </w:tc>
      </w:tr>
      <w:tr w:rsidR="000C4CB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CB3" w:rsidRDefault="00DC76AA">
            <w:pPr>
              <w:spacing w:after="0" w:line="240" w:lineRule="auto"/>
              <w:rPr>
                <w:sz w:val="24"/>
                <w:szCs w:val="24"/>
              </w:rPr>
            </w:pPr>
            <w:r>
              <w:rPr>
                <w:rFonts w:ascii="Times New Roman" w:hAnsi="Times New Roman" w:cs="Times New Roman"/>
                <w:color w:val="000000"/>
                <w:sz w:val="24"/>
                <w:szCs w:val="24"/>
              </w:rPr>
              <w:t>Информационное обеспечение процессов управления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CB3" w:rsidRDefault="00DC76A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CB3" w:rsidRDefault="00DC76A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CB3" w:rsidRDefault="00DC76AA">
            <w:pPr>
              <w:spacing w:after="0" w:line="240" w:lineRule="auto"/>
              <w:jc w:val="center"/>
              <w:rPr>
                <w:sz w:val="24"/>
                <w:szCs w:val="24"/>
              </w:rPr>
            </w:pPr>
            <w:r>
              <w:rPr>
                <w:rFonts w:ascii="Times New Roman" w:hAnsi="Times New Roman" w:cs="Times New Roman"/>
                <w:color w:val="000000"/>
                <w:sz w:val="24"/>
                <w:szCs w:val="24"/>
              </w:rPr>
              <w:t>14</w:t>
            </w:r>
          </w:p>
        </w:tc>
      </w:tr>
      <w:tr w:rsidR="000C4CB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CB3" w:rsidRDefault="00DC76AA">
            <w:pPr>
              <w:spacing w:after="0" w:line="240" w:lineRule="auto"/>
              <w:rPr>
                <w:sz w:val="24"/>
                <w:szCs w:val="24"/>
              </w:rPr>
            </w:pPr>
            <w:r>
              <w:rPr>
                <w:rFonts w:ascii="Times New Roman" w:hAnsi="Times New Roman" w:cs="Times New Roman"/>
                <w:color w:val="000000"/>
                <w:sz w:val="24"/>
                <w:szCs w:val="24"/>
              </w:rPr>
              <w:t>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CB3" w:rsidRDefault="00DC76A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CB3" w:rsidRDefault="00DC76A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CB3" w:rsidRDefault="00DC76AA">
            <w:pPr>
              <w:spacing w:after="0" w:line="240" w:lineRule="auto"/>
              <w:jc w:val="center"/>
              <w:rPr>
                <w:sz w:val="24"/>
                <w:szCs w:val="24"/>
              </w:rPr>
            </w:pPr>
            <w:r>
              <w:rPr>
                <w:rFonts w:ascii="Times New Roman" w:hAnsi="Times New Roman" w:cs="Times New Roman"/>
                <w:color w:val="000000"/>
                <w:sz w:val="24"/>
                <w:szCs w:val="24"/>
              </w:rPr>
              <w:t>12</w:t>
            </w:r>
          </w:p>
        </w:tc>
      </w:tr>
      <w:tr w:rsidR="000C4CB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CB3" w:rsidRDefault="000C4CB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CB3" w:rsidRDefault="00DC76AA">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CB3" w:rsidRDefault="00DC76A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CB3" w:rsidRDefault="00DC76AA">
            <w:pPr>
              <w:spacing w:after="0" w:line="240" w:lineRule="auto"/>
              <w:jc w:val="center"/>
              <w:rPr>
                <w:sz w:val="24"/>
                <w:szCs w:val="24"/>
              </w:rPr>
            </w:pPr>
            <w:r>
              <w:rPr>
                <w:rFonts w:ascii="Times New Roman" w:hAnsi="Times New Roman" w:cs="Times New Roman"/>
                <w:color w:val="000000"/>
                <w:sz w:val="24"/>
                <w:szCs w:val="24"/>
              </w:rPr>
              <w:t>4</w:t>
            </w:r>
          </w:p>
        </w:tc>
      </w:tr>
      <w:tr w:rsidR="000C4CB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CB3" w:rsidRDefault="00DC76A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CB3" w:rsidRDefault="000C4CB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CB3" w:rsidRDefault="000C4CB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CB3" w:rsidRDefault="00DC76AA">
            <w:pPr>
              <w:spacing w:after="0" w:line="240" w:lineRule="auto"/>
              <w:jc w:val="center"/>
              <w:rPr>
                <w:sz w:val="24"/>
                <w:szCs w:val="24"/>
              </w:rPr>
            </w:pPr>
            <w:r>
              <w:rPr>
                <w:rFonts w:ascii="Times New Roman" w:hAnsi="Times New Roman" w:cs="Times New Roman"/>
                <w:color w:val="000000"/>
                <w:sz w:val="24"/>
                <w:szCs w:val="24"/>
              </w:rPr>
              <w:t>108</w:t>
            </w:r>
          </w:p>
        </w:tc>
      </w:tr>
      <w:tr w:rsidR="000C4CB3">
        <w:trPr>
          <w:trHeight w:hRule="exact" w:val="10946"/>
        </w:trPr>
        <w:tc>
          <w:tcPr>
            <w:tcW w:w="9654" w:type="dxa"/>
            <w:gridSpan w:val="4"/>
            <w:shd w:val="clear" w:color="000000" w:fill="FFFFFF"/>
            <w:tcMar>
              <w:left w:w="34" w:type="dxa"/>
              <w:right w:w="34" w:type="dxa"/>
            </w:tcMar>
          </w:tcPr>
          <w:p w:rsidR="000C4CB3" w:rsidRDefault="000C4CB3">
            <w:pPr>
              <w:spacing w:after="0" w:line="240" w:lineRule="auto"/>
              <w:jc w:val="both"/>
              <w:rPr>
                <w:sz w:val="20"/>
                <w:szCs w:val="20"/>
              </w:rPr>
            </w:pPr>
          </w:p>
          <w:p w:rsidR="000C4CB3" w:rsidRDefault="00DC76AA">
            <w:pPr>
              <w:spacing w:after="0" w:line="240" w:lineRule="auto"/>
              <w:jc w:val="both"/>
              <w:rPr>
                <w:sz w:val="20"/>
                <w:szCs w:val="20"/>
              </w:rPr>
            </w:pPr>
            <w:r>
              <w:rPr>
                <w:rFonts w:ascii="Times New Roman" w:hAnsi="Times New Roman" w:cs="Times New Roman"/>
                <w:color w:val="000000"/>
                <w:sz w:val="20"/>
                <w:szCs w:val="20"/>
              </w:rPr>
              <w:t>* Примечания:</w:t>
            </w:r>
          </w:p>
          <w:p w:rsidR="000C4CB3" w:rsidRDefault="00DC76AA">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C4CB3" w:rsidRDefault="00DC76A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C4CB3" w:rsidRDefault="00DC76AA">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C4CB3" w:rsidRDefault="00DC76AA">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C4CB3" w:rsidRDefault="00DC76AA">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C4CB3" w:rsidRDefault="00DC76A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w:t>
            </w:r>
          </w:p>
        </w:tc>
      </w:tr>
    </w:tbl>
    <w:p w:rsidR="000C4CB3" w:rsidRDefault="00DC76A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C4CB3">
        <w:trPr>
          <w:trHeight w:hRule="exact" w:val="7001"/>
        </w:trPr>
        <w:tc>
          <w:tcPr>
            <w:tcW w:w="9654" w:type="dxa"/>
            <w:shd w:val="clear" w:color="000000" w:fill="FFFFFF"/>
            <w:tcMar>
              <w:left w:w="34" w:type="dxa"/>
              <w:right w:w="34" w:type="dxa"/>
            </w:tcMar>
          </w:tcPr>
          <w:p w:rsidR="000C4CB3" w:rsidRDefault="00DC76AA">
            <w:pPr>
              <w:spacing w:after="0" w:line="240" w:lineRule="auto"/>
              <w:jc w:val="both"/>
              <w:rPr>
                <w:sz w:val="20"/>
                <w:szCs w:val="20"/>
              </w:rPr>
            </w:pPr>
            <w:r>
              <w:rPr>
                <w:rFonts w:ascii="Times New Roman" w:hAnsi="Times New Roman" w:cs="Times New Roman"/>
                <w:color w:val="000000"/>
                <w:sz w:val="20"/>
                <w:szCs w:val="20"/>
              </w:rPr>
              <w:lastRenderedPageBreak/>
              <w:t>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C4CB3" w:rsidRDefault="00DC76AA">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C4CB3" w:rsidRDefault="00DC76A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C4CB3">
        <w:trPr>
          <w:trHeight w:hRule="exact" w:val="585"/>
        </w:trPr>
        <w:tc>
          <w:tcPr>
            <w:tcW w:w="9654" w:type="dxa"/>
            <w:shd w:val="clear" w:color="000000" w:fill="FFFFFF"/>
            <w:tcMar>
              <w:left w:w="34" w:type="dxa"/>
              <w:right w:w="34" w:type="dxa"/>
            </w:tcMar>
          </w:tcPr>
          <w:p w:rsidR="000C4CB3" w:rsidRDefault="000C4CB3">
            <w:pPr>
              <w:spacing w:after="0" w:line="240" w:lineRule="auto"/>
              <w:rPr>
                <w:sz w:val="24"/>
                <w:szCs w:val="24"/>
              </w:rPr>
            </w:pPr>
          </w:p>
          <w:p w:rsidR="000C4CB3" w:rsidRDefault="00DC76A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C4CB3">
        <w:trPr>
          <w:trHeight w:hRule="exact" w:val="277"/>
        </w:trPr>
        <w:tc>
          <w:tcPr>
            <w:tcW w:w="9654" w:type="dxa"/>
            <w:shd w:val="clear" w:color="000000" w:fill="FFFFFF"/>
            <w:tcMar>
              <w:left w:w="34" w:type="dxa"/>
              <w:right w:w="34" w:type="dxa"/>
            </w:tcMar>
          </w:tcPr>
          <w:p w:rsidR="000C4CB3" w:rsidRDefault="00DC76A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C4CB3">
        <w:trPr>
          <w:trHeight w:hRule="exact" w:val="26"/>
        </w:trPr>
        <w:tc>
          <w:tcPr>
            <w:tcW w:w="9654" w:type="dxa"/>
            <w:vMerge w:val="restart"/>
            <w:shd w:val="clear" w:color="000000" w:fill="FFFFFF"/>
            <w:tcMar>
              <w:left w:w="34" w:type="dxa"/>
              <w:right w:w="34" w:type="dxa"/>
            </w:tcMar>
          </w:tcPr>
          <w:p w:rsidR="000C4CB3" w:rsidRDefault="00DC76AA">
            <w:pPr>
              <w:spacing w:after="0" w:line="240" w:lineRule="auto"/>
              <w:jc w:val="center"/>
              <w:rPr>
                <w:sz w:val="24"/>
                <w:szCs w:val="24"/>
              </w:rPr>
            </w:pPr>
            <w:r>
              <w:rPr>
                <w:rFonts w:ascii="Times New Roman" w:hAnsi="Times New Roman" w:cs="Times New Roman"/>
                <w:b/>
                <w:color w:val="000000"/>
                <w:sz w:val="24"/>
                <w:szCs w:val="24"/>
              </w:rPr>
              <w:t>Информационное общество. Информационно-коммуникационные технологии.</w:t>
            </w:r>
          </w:p>
        </w:tc>
      </w:tr>
      <w:tr w:rsidR="000C4CB3">
        <w:trPr>
          <w:trHeight w:hRule="exact" w:val="277"/>
        </w:trPr>
        <w:tc>
          <w:tcPr>
            <w:tcW w:w="9654" w:type="dxa"/>
            <w:vMerge/>
            <w:shd w:val="clear" w:color="000000" w:fill="FFFFFF"/>
            <w:tcMar>
              <w:left w:w="34" w:type="dxa"/>
              <w:right w:w="34" w:type="dxa"/>
            </w:tcMar>
          </w:tcPr>
          <w:p w:rsidR="000C4CB3" w:rsidRDefault="000C4CB3"/>
        </w:tc>
      </w:tr>
      <w:tr w:rsidR="000C4CB3">
        <w:trPr>
          <w:trHeight w:hRule="exact" w:val="1366"/>
        </w:trPr>
        <w:tc>
          <w:tcPr>
            <w:tcW w:w="9654" w:type="dxa"/>
            <w:shd w:val="clear" w:color="000000" w:fill="FFFFFF"/>
            <w:tcMar>
              <w:left w:w="34" w:type="dxa"/>
              <w:right w:w="34" w:type="dxa"/>
            </w:tcMar>
          </w:tcPr>
          <w:p w:rsidR="000C4CB3" w:rsidRDefault="00DC76AA">
            <w:pPr>
              <w:spacing w:after="0" w:line="240" w:lineRule="auto"/>
              <w:jc w:val="both"/>
              <w:rPr>
                <w:sz w:val="24"/>
                <w:szCs w:val="24"/>
              </w:rPr>
            </w:pPr>
            <w:r>
              <w:rPr>
                <w:rFonts w:ascii="Times New Roman" w:hAnsi="Times New Roman" w:cs="Times New Roman"/>
                <w:color w:val="000000"/>
                <w:sz w:val="24"/>
                <w:szCs w:val="24"/>
              </w:rPr>
              <w:t>Понятие информационного общества. Информационные процессы. Понятие информационно-коммуникационных технологий. Технологии обработки информации. Инструментарий  информационно-коммуникационных технологий. Технические средства информационно-коммуникационных технологий. Экономическая информация как часть информационного ресурса общества.</w:t>
            </w:r>
          </w:p>
        </w:tc>
      </w:tr>
      <w:tr w:rsidR="000C4CB3">
        <w:trPr>
          <w:trHeight w:hRule="exact" w:val="304"/>
        </w:trPr>
        <w:tc>
          <w:tcPr>
            <w:tcW w:w="9654" w:type="dxa"/>
            <w:shd w:val="clear" w:color="000000" w:fill="FFFFFF"/>
            <w:tcMar>
              <w:left w:w="34" w:type="dxa"/>
              <w:right w:w="34" w:type="dxa"/>
            </w:tcMar>
          </w:tcPr>
          <w:p w:rsidR="000C4CB3" w:rsidRDefault="00DC76AA">
            <w:pPr>
              <w:spacing w:after="0" w:line="240" w:lineRule="auto"/>
              <w:jc w:val="center"/>
              <w:rPr>
                <w:sz w:val="24"/>
                <w:szCs w:val="24"/>
              </w:rPr>
            </w:pPr>
            <w:r>
              <w:rPr>
                <w:rFonts w:ascii="Times New Roman" w:hAnsi="Times New Roman" w:cs="Times New Roman"/>
                <w:b/>
                <w:color w:val="000000"/>
                <w:sz w:val="24"/>
                <w:szCs w:val="24"/>
              </w:rPr>
              <w:t>Прикладное программное обеспечение.Компьютерные сети и защита информации.</w:t>
            </w:r>
          </w:p>
        </w:tc>
      </w:tr>
      <w:tr w:rsidR="000C4CB3">
        <w:trPr>
          <w:trHeight w:hRule="exact" w:val="2178"/>
        </w:trPr>
        <w:tc>
          <w:tcPr>
            <w:tcW w:w="9654" w:type="dxa"/>
            <w:shd w:val="clear" w:color="000000" w:fill="FFFFFF"/>
            <w:tcMar>
              <w:left w:w="34" w:type="dxa"/>
              <w:right w:w="34" w:type="dxa"/>
            </w:tcMar>
          </w:tcPr>
          <w:p w:rsidR="000C4CB3" w:rsidRDefault="00DC76AA">
            <w:pPr>
              <w:spacing w:after="0" w:line="240" w:lineRule="auto"/>
              <w:jc w:val="both"/>
              <w:rPr>
                <w:sz w:val="24"/>
                <w:szCs w:val="24"/>
              </w:rPr>
            </w:pPr>
            <w:r>
              <w:rPr>
                <w:rFonts w:ascii="Times New Roman" w:hAnsi="Times New Roman" w:cs="Times New Roman"/>
                <w:color w:val="000000"/>
                <w:sz w:val="24"/>
                <w:szCs w:val="24"/>
              </w:rPr>
              <w:t>Понятие программного обеспечения, его структура. Текстовые процессоры. Электронные таблицы. Технологии анализа табличных данных. Системы управления базами данных. Технология анализа экономической информации с помощью диаграмм в информационных системах. Создание реляционных баз данных. Графические редакторы. Информационно-поисковые системы. Понятие компьютерной сети. Сетевое программное обеспечение. Защита информации в компьютерных сетях. Защита информации от вредоносных программ.  Технологии обеспечения информационной безопасности.</w:t>
            </w:r>
          </w:p>
        </w:tc>
      </w:tr>
      <w:tr w:rsidR="000C4CB3">
        <w:trPr>
          <w:trHeight w:hRule="exact" w:val="304"/>
        </w:trPr>
        <w:tc>
          <w:tcPr>
            <w:tcW w:w="9654" w:type="dxa"/>
            <w:shd w:val="clear" w:color="000000" w:fill="FFFFFF"/>
            <w:tcMar>
              <w:left w:w="34" w:type="dxa"/>
              <w:right w:w="34" w:type="dxa"/>
            </w:tcMar>
          </w:tcPr>
          <w:p w:rsidR="000C4CB3" w:rsidRDefault="00DC76AA">
            <w:pPr>
              <w:spacing w:after="0" w:line="240" w:lineRule="auto"/>
              <w:jc w:val="center"/>
              <w:rPr>
                <w:sz w:val="24"/>
                <w:szCs w:val="24"/>
              </w:rPr>
            </w:pPr>
            <w:r>
              <w:rPr>
                <w:rFonts w:ascii="Times New Roman" w:hAnsi="Times New Roman" w:cs="Times New Roman"/>
                <w:b/>
                <w:color w:val="000000"/>
                <w:sz w:val="24"/>
                <w:szCs w:val="24"/>
              </w:rPr>
              <w:t>Информационное обеспечение процессов управления в экономике.</w:t>
            </w:r>
          </w:p>
        </w:tc>
      </w:tr>
      <w:tr w:rsidR="000C4CB3">
        <w:trPr>
          <w:trHeight w:hRule="exact" w:val="1366"/>
        </w:trPr>
        <w:tc>
          <w:tcPr>
            <w:tcW w:w="9654" w:type="dxa"/>
            <w:shd w:val="clear" w:color="000000" w:fill="FFFFFF"/>
            <w:tcMar>
              <w:left w:w="34" w:type="dxa"/>
              <w:right w:w="34" w:type="dxa"/>
            </w:tcMar>
          </w:tcPr>
          <w:p w:rsidR="000C4CB3" w:rsidRDefault="00DC76AA">
            <w:pPr>
              <w:spacing w:after="0" w:line="240" w:lineRule="auto"/>
              <w:jc w:val="both"/>
              <w:rPr>
                <w:sz w:val="24"/>
                <w:szCs w:val="24"/>
              </w:rPr>
            </w:pPr>
            <w:r>
              <w:rPr>
                <w:rFonts w:ascii="Times New Roman" w:hAnsi="Times New Roman" w:cs="Times New Roman"/>
                <w:color w:val="000000"/>
                <w:sz w:val="24"/>
                <w:szCs w:val="24"/>
              </w:rPr>
              <w:t>Информационная модель деятельности предприятия. Методы, нотации и программные средства моделирования бизнес-процессов. Экономические информационные системы. Электронный документооборот. Системы управления ресурсами предприятия. Интеллектуальные информационные системы. Технологии проектирования и внедрения информационных систем на предприятии.</w:t>
            </w:r>
          </w:p>
        </w:tc>
      </w:tr>
      <w:tr w:rsidR="000C4CB3">
        <w:trPr>
          <w:trHeight w:hRule="exact" w:val="304"/>
        </w:trPr>
        <w:tc>
          <w:tcPr>
            <w:tcW w:w="9654" w:type="dxa"/>
            <w:shd w:val="clear" w:color="000000" w:fill="FFFFFF"/>
            <w:tcMar>
              <w:left w:w="34" w:type="dxa"/>
              <w:right w:w="34" w:type="dxa"/>
            </w:tcMar>
          </w:tcPr>
          <w:p w:rsidR="000C4CB3" w:rsidRDefault="00DC76AA">
            <w:pPr>
              <w:spacing w:after="0" w:line="240" w:lineRule="auto"/>
              <w:jc w:val="center"/>
              <w:rPr>
                <w:sz w:val="24"/>
                <w:szCs w:val="24"/>
              </w:rPr>
            </w:pPr>
            <w:r>
              <w:rPr>
                <w:rFonts w:ascii="Times New Roman" w:hAnsi="Times New Roman" w:cs="Times New Roman"/>
                <w:b/>
                <w:color w:val="000000"/>
                <w:sz w:val="24"/>
                <w:szCs w:val="24"/>
              </w:rPr>
              <w:t>Системы искусственного интеллекта</w:t>
            </w:r>
          </w:p>
        </w:tc>
      </w:tr>
      <w:tr w:rsidR="000C4CB3">
        <w:trPr>
          <w:trHeight w:hRule="exact" w:val="1096"/>
        </w:trPr>
        <w:tc>
          <w:tcPr>
            <w:tcW w:w="9654" w:type="dxa"/>
            <w:shd w:val="clear" w:color="000000" w:fill="FFFFFF"/>
            <w:tcMar>
              <w:left w:w="34" w:type="dxa"/>
              <w:right w:w="34" w:type="dxa"/>
            </w:tcMar>
          </w:tcPr>
          <w:p w:rsidR="000C4CB3" w:rsidRDefault="00DC76AA">
            <w:pPr>
              <w:spacing w:after="0" w:line="240" w:lineRule="auto"/>
              <w:jc w:val="both"/>
              <w:rPr>
                <w:sz w:val="24"/>
                <w:szCs w:val="24"/>
              </w:rPr>
            </w:pPr>
            <w:r>
              <w:rPr>
                <w:rFonts w:ascii="Times New Roman" w:hAnsi="Times New Roman" w:cs="Times New Roman"/>
                <w:color w:val="000000"/>
                <w:sz w:val="24"/>
                <w:szCs w:val="24"/>
              </w:rPr>
              <w:t>Искусственный интеллект. Основные направления исследований в области систем искусственного интеллекта. Базы знаний. Экспертные системы. Модели представления знаний. Анализ данных. Нейронные сети. Программные комплексы решения интеллектуальных задач.</w:t>
            </w:r>
          </w:p>
        </w:tc>
      </w:tr>
      <w:tr w:rsidR="000C4CB3">
        <w:trPr>
          <w:trHeight w:hRule="exact" w:val="277"/>
        </w:trPr>
        <w:tc>
          <w:tcPr>
            <w:tcW w:w="9654" w:type="dxa"/>
            <w:shd w:val="clear" w:color="000000" w:fill="FFFFFF"/>
            <w:tcMar>
              <w:left w:w="34" w:type="dxa"/>
              <w:right w:w="34" w:type="dxa"/>
            </w:tcMar>
          </w:tcPr>
          <w:p w:rsidR="000C4CB3" w:rsidRDefault="00DC76A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0C4CB3" w:rsidRDefault="00DC76A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C4CB3">
        <w:trPr>
          <w:trHeight w:hRule="exact" w:val="304"/>
        </w:trPr>
        <w:tc>
          <w:tcPr>
            <w:tcW w:w="9654" w:type="dxa"/>
            <w:gridSpan w:val="2"/>
            <w:shd w:val="clear" w:color="000000" w:fill="FFFFFF"/>
            <w:tcMar>
              <w:left w:w="34" w:type="dxa"/>
              <w:right w:w="34" w:type="dxa"/>
            </w:tcMar>
          </w:tcPr>
          <w:p w:rsidR="000C4CB3" w:rsidRDefault="00DC76AA">
            <w:pPr>
              <w:spacing w:after="0" w:line="240" w:lineRule="auto"/>
              <w:jc w:val="center"/>
              <w:rPr>
                <w:sz w:val="24"/>
                <w:szCs w:val="24"/>
              </w:rPr>
            </w:pPr>
            <w:r>
              <w:rPr>
                <w:rFonts w:ascii="Times New Roman" w:hAnsi="Times New Roman" w:cs="Times New Roman"/>
                <w:b/>
                <w:color w:val="000000"/>
                <w:sz w:val="24"/>
                <w:szCs w:val="24"/>
              </w:rPr>
              <w:lastRenderedPageBreak/>
              <w:t>Информационное общество. Информационно-коммуникационные технологии.</w:t>
            </w:r>
          </w:p>
        </w:tc>
      </w:tr>
      <w:tr w:rsidR="000C4CB3">
        <w:trPr>
          <w:trHeight w:hRule="exact" w:val="1366"/>
        </w:trPr>
        <w:tc>
          <w:tcPr>
            <w:tcW w:w="9654" w:type="dxa"/>
            <w:gridSpan w:val="2"/>
            <w:shd w:val="clear" w:color="000000" w:fill="FFFFFF"/>
            <w:tcMar>
              <w:left w:w="34" w:type="dxa"/>
              <w:right w:w="34" w:type="dxa"/>
            </w:tcMar>
          </w:tcPr>
          <w:p w:rsidR="000C4CB3" w:rsidRDefault="00DC76AA">
            <w:pPr>
              <w:spacing w:after="0" w:line="240" w:lineRule="auto"/>
              <w:jc w:val="both"/>
              <w:rPr>
                <w:sz w:val="24"/>
                <w:szCs w:val="24"/>
              </w:rPr>
            </w:pPr>
            <w:r>
              <w:rPr>
                <w:rFonts w:ascii="Times New Roman" w:hAnsi="Times New Roman" w:cs="Times New Roman"/>
                <w:color w:val="000000"/>
                <w:sz w:val="24"/>
                <w:szCs w:val="24"/>
              </w:rPr>
              <w:t>Понятие информационного общества. Информационные процессы. Понятие информационно-коммуникационных технологий. Технологии обработки информации. Инструментарий  информационно-коммуникационных технологий. Технические средства информационно-коммуникационных технологий. Экономическая информация как часть информационного ресурса общества.</w:t>
            </w:r>
          </w:p>
        </w:tc>
      </w:tr>
      <w:tr w:rsidR="000C4CB3">
        <w:trPr>
          <w:trHeight w:hRule="exact" w:val="14"/>
        </w:trPr>
        <w:tc>
          <w:tcPr>
            <w:tcW w:w="285" w:type="dxa"/>
          </w:tcPr>
          <w:p w:rsidR="000C4CB3" w:rsidRDefault="000C4CB3"/>
        </w:tc>
        <w:tc>
          <w:tcPr>
            <w:tcW w:w="9356" w:type="dxa"/>
          </w:tcPr>
          <w:p w:rsidR="000C4CB3" w:rsidRDefault="000C4CB3"/>
        </w:tc>
      </w:tr>
      <w:tr w:rsidR="000C4CB3">
        <w:trPr>
          <w:trHeight w:hRule="exact" w:val="304"/>
        </w:trPr>
        <w:tc>
          <w:tcPr>
            <w:tcW w:w="9654" w:type="dxa"/>
            <w:gridSpan w:val="2"/>
            <w:shd w:val="clear" w:color="000000" w:fill="FFFFFF"/>
            <w:tcMar>
              <w:left w:w="34" w:type="dxa"/>
              <w:right w:w="34" w:type="dxa"/>
            </w:tcMar>
          </w:tcPr>
          <w:p w:rsidR="000C4CB3" w:rsidRDefault="00DC76AA">
            <w:pPr>
              <w:spacing w:after="0" w:line="240" w:lineRule="auto"/>
              <w:jc w:val="center"/>
              <w:rPr>
                <w:sz w:val="24"/>
                <w:szCs w:val="24"/>
              </w:rPr>
            </w:pPr>
            <w:r>
              <w:rPr>
                <w:rFonts w:ascii="Times New Roman" w:hAnsi="Times New Roman" w:cs="Times New Roman"/>
                <w:b/>
                <w:color w:val="000000"/>
                <w:sz w:val="24"/>
                <w:szCs w:val="24"/>
              </w:rPr>
              <w:t>Прикладное программное обеспечение.</w:t>
            </w:r>
          </w:p>
        </w:tc>
      </w:tr>
      <w:tr w:rsidR="000C4CB3">
        <w:trPr>
          <w:trHeight w:hRule="exact" w:val="1366"/>
        </w:trPr>
        <w:tc>
          <w:tcPr>
            <w:tcW w:w="9654" w:type="dxa"/>
            <w:gridSpan w:val="2"/>
            <w:shd w:val="clear" w:color="000000" w:fill="FFFFFF"/>
            <w:tcMar>
              <w:left w:w="34" w:type="dxa"/>
              <w:right w:w="34" w:type="dxa"/>
            </w:tcMar>
          </w:tcPr>
          <w:p w:rsidR="000C4CB3" w:rsidRDefault="00DC76AA">
            <w:pPr>
              <w:spacing w:after="0" w:line="240" w:lineRule="auto"/>
              <w:jc w:val="both"/>
              <w:rPr>
                <w:sz w:val="24"/>
                <w:szCs w:val="24"/>
              </w:rPr>
            </w:pPr>
            <w:r>
              <w:rPr>
                <w:rFonts w:ascii="Times New Roman" w:hAnsi="Times New Roman" w:cs="Times New Roman"/>
                <w:color w:val="000000"/>
                <w:sz w:val="24"/>
                <w:szCs w:val="24"/>
              </w:rPr>
              <w:t>Понятие программного обеспечения, его структура. Текстовые процессоры. Электронные таблицы. Технологии анализа табличных данных. Системы управления базами данных. Технология анализа экономической информации с помощью диаграмм в информационных системах. Создание реляционных баз данных. Графические редакторы. Информационно-поисковые системы.</w:t>
            </w:r>
          </w:p>
        </w:tc>
      </w:tr>
      <w:tr w:rsidR="000C4CB3">
        <w:trPr>
          <w:trHeight w:hRule="exact" w:val="14"/>
        </w:trPr>
        <w:tc>
          <w:tcPr>
            <w:tcW w:w="285" w:type="dxa"/>
          </w:tcPr>
          <w:p w:rsidR="000C4CB3" w:rsidRDefault="000C4CB3"/>
        </w:tc>
        <w:tc>
          <w:tcPr>
            <w:tcW w:w="9356" w:type="dxa"/>
          </w:tcPr>
          <w:p w:rsidR="000C4CB3" w:rsidRDefault="000C4CB3"/>
        </w:tc>
      </w:tr>
      <w:tr w:rsidR="000C4CB3">
        <w:trPr>
          <w:trHeight w:hRule="exact" w:val="304"/>
        </w:trPr>
        <w:tc>
          <w:tcPr>
            <w:tcW w:w="9654" w:type="dxa"/>
            <w:gridSpan w:val="2"/>
            <w:shd w:val="clear" w:color="000000" w:fill="FFFFFF"/>
            <w:tcMar>
              <w:left w:w="34" w:type="dxa"/>
              <w:right w:w="34" w:type="dxa"/>
            </w:tcMar>
          </w:tcPr>
          <w:p w:rsidR="000C4CB3" w:rsidRDefault="00DC76AA">
            <w:pPr>
              <w:spacing w:after="0" w:line="240" w:lineRule="auto"/>
              <w:jc w:val="center"/>
              <w:rPr>
                <w:sz w:val="24"/>
                <w:szCs w:val="24"/>
              </w:rPr>
            </w:pPr>
            <w:r>
              <w:rPr>
                <w:rFonts w:ascii="Times New Roman" w:hAnsi="Times New Roman" w:cs="Times New Roman"/>
                <w:b/>
                <w:color w:val="000000"/>
                <w:sz w:val="24"/>
                <w:szCs w:val="24"/>
              </w:rPr>
              <w:t>Сферы применения систем искусственного интеллекта</w:t>
            </w:r>
          </w:p>
        </w:tc>
      </w:tr>
      <w:tr w:rsidR="000C4CB3">
        <w:trPr>
          <w:trHeight w:hRule="exact" w:val="285"/>
        </w:trPr>
        <w:tc>
          <w:tcPr>
            <w:tcW w:w="9654" w:type="dxa"/>
            <w:gridSpan w:val="2"/>
            <w:shd w:val="clear" w:color="000000" w:fill="FFFFFF"/>
            <w:tcMar>
              <w:left w:w="34" w:type="dxa"/>
              <w:right w:w="34" w:type="dxa"/>
            </w:tcMar>
          </w:tcPr>
          <w:p w:rsidR="000C4CB3" w:rsidRDefault="000C4CB3">
            <w:pPr>
              <w:spacing w:after="0" w:line="240" w:lineRule="auto"/>
              <w:jc w:val="both"/>
              <w:rPr>
                <w:sz w:val="24"/>
                <w:szCs w:val="24"/>
              </w:rPr>
            </w:pPr>
          </w:p>
        </w:tc>
      </w:tr>
      <w:tr w:rsidR="000C4CB3">
        <w:trPr>
          <w:trHeight w:hRule="exact" w:val="277"/>
        </w:trPr>
        <w:tc>
          <w:tcPr>
            <w:tcW w:w="9654" w:type="dxa"/>
            <w:gridSpan w:val="2"/>
            <w:shd w:val="clear" w:color="000000" w:fill="FFFFFF"/>
            <w:tcMar>
              <w:left w:w="34" w:type="dxa"/>
              <w:right w:w="34" w:type="dxa"/>
            </w:tcMar>
          </w:tcPr>
          <w:p w:rsidR="000C4CB3" w:rsidRDefault="00DC76AA">
            <w:pPr>
              <w:spacing w:after="0" w:line="240" w:lineRule="auto"/>
              <w:jc w:val="center"/>
              <w:rPr>
                <w:sz w:val="24"/>
                <w:szCs w:val="24"/>
              </w:rPr>
            </w:pPr>
            <w:r>
              <w:rPr>
                <w:rFonts w:ascii="Times New Roman" w:hAnsi="Times New Roman" w:cs="Times New Roman"/>
                <w:b/>
                <w:color w:val="000000"/>
                <w:sz w:val="24"/>
                <w:szCs w:val="24"/>
              </w:rPr>
              <w:t>Темы лабораторных работ</w:t>
            </w:r>
          </w:p>
        </w:tc>
      </w:tr>
      <w:tr w:rsidR="000C4CB3">
        <w:trPr>
          <w:trHeight w:hRule="exact" w:val="314"/>
        </w:trPr>
        <w:tc>
          <w:tcPr>
            <w:tcW w:w="9654" w:type="dxa"/>
            <w:gridSpan w:val="2"/>
            <w:shd w:val="clear" w:color="000000" w:fill="FFFFFF"/>
            <w:tcMar>
              <w:left w:w="34" w:type="dxa"/>
              <w:right w:w="34" w:type="dxa"/>
            </w:tcMar>
          </w:tcPr>
          <w:p w:rsidR="000C4CB3" w:rsidRDefault="00DC76AA">
            <w:pPr>
              <w:spacing w:after="0" w:line="240" w:lineRule="auto"/>
              <w:rPr>
                <w:sz w:val="24"/>
                <w:szCs w:val="24"/>
              </w:rPr>
            </w:pPr>
            <w:r>
              <w:rPr>
                <w:rFonts w:ascii="Times New Roman" w:hAnsi="Times New Roman" w:cs="Times New Roman"/>
                <w:color w:val="000000"/>
                <w:sz w:val="24"/>
                <w:szCs w:val="24"/>
              </w:rPr>
              <w:t>Облачные сервисы</w:t>
            </w:r>
          </w:p>
        </w:tc>
      </w:tr>
      <w:tr w:rsidR="000C4CB3">
        <w:trPr>
          <w:trHeight w:hRule="exact" w:val="855"/>
        </w:trPr>
        <w:tc>
          <w:tcPr>
            <w:tcW w:w="9654" w:type="dxa"/>
            <w:gridSpan w:val="2"/>
            <w:shd w:val="clear" w:color="000000" w:fill="FFFFFF"/>
            <w:tcMar>
              <w:left w:w="34" w:type="dxa"/>
              <w:right w:w="34" w:type="dxa"/>
            </w:tcMar>
          </w:tcPr>
          <w:p w:rsidR="000C4CB3" w:rsidRDefault="000C4CB3">
            <w:pPr>
              <w:spacing w:after="0" w:line="240" w:lineRule="auto"/>
              <w:rPr>
                <w:sz w:val="24"/>
                <w:szCs w:val="24"/>
              </w:rPr>
            </w:pPr>
          </w:p>
          <w:p w:rsidR="000C4CB3" w:rsidRDefault="00DC76A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C4CB3">
        <w:trPr>
          <w:trHeight w:hRule="exact" w:val="5182"/>
        </w:trPr>
        <w:tc>
          <w:tcPr>
            <w:tcW w:w="9654" w:type="dxa"/>
            <w:gridSpan w:val="2"/>
            <w:shd w:val="clear" w:color="000000" w:fill="FFFFFF"/>
            <w:tcMar>
              <w:left w:w="34" w:type="dxa"/>
              <w:right w:w="34" w:type="dxa"/>
            </w:tcMar>
          </w:tcPr>
          <w:p w:rsidR="000C4CB3" w:rsidRDefault="00DC76A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«Информационно- коммуникационные технологии» / Лучко О.Н.. – Омск: Изд-во Омской гуманитарной академии, 2022.</w:t>
            </w:r>
          </w:p>
          <w:p w:rsidR="000C4CB3" w:rsidRDefault="00DC76A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C4CB3" w:rsidRDefault="00DC76A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C4CB3" w:rsidRDefault="00DC76A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C4CB3">
        <w:trPr>
          <w:trHeight w:hRule="exact" w:val="138"/>
        </w:trPr>
        <w:tc>
          <w:tcPr>
            <w:tcW w:w="285" w:type="dxa"/>
          </w:tcPr>
          <w:p w:rsidR="000C4CB3" w:rsidRDefault="000C4CB3"/>
        </w:tc>
        <w:tc>
          <w:tcPr>
            <w:tcW w:w="9356" w:type="dxa"/>
          </w:tcPr>
          <w:p w:rsidR="000C4CB3" w:rsidRDefault="000C4CB3"/>
        </w:tc>
      </w:tr>
      <w:tr w:rsidR="000C4CB3">
        <w:trPr>
          <w:trHeight w:hRule="exact" w:val="855"/>
        </w:trPr>
        <w:tc>
          <w:tcPr>
            <w:tcW w:w="9654" w:type="dxa"/>
            <w:gridSpan w:val="2"/>
            <w:shd w:val="clear" w:color="000000" w:fill="FFFFFF"/>
            <w:tcMar>
              <w:left w:w="34" w:type="dxa"/>
              <w:right w:w="34" w:type="dxa"/>
            </w:tcMar>
          </w:tcPr>
          <w:p w:rsidR="000C4CB3" w:rsidRDefault="00DC76AA">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C4CB3" w:rsidRDefault="00DC76AA">
            <w:pPr>
              <w:spacing w:after="0" w:line="240" w:lineRule="auto"/>
              <w:rPr>
                <w:sz w:val="24"/>
                <w:szCs w:val="24"/>
              </w:rPr>
            </w:pPr>
            <w:r>
              <w:rPr>
                <w:rFonts w:ascii="Times New Roman" w:hAnsi="Times New Roman" w:cs="Times New Roman"/>
                <w:b/>
                <w:color w:val="000000"/>
                <w:sz w:val="24"/>
                <w:szCs w:val="24"/>
              </w:rPr>
              <w:t>Основная:</w:t>
            </w:r>
          </w:p>
        </w:tc>
      </w:tr>
      <w:tr w:rsidR="000C4CB3">
        <w:trPr>
          <w:trHeight w:hRule="exact" w:val="1096"/>
        </w:trPr>
        <w:tc>
          <w:tcPr>
            <w:tcW w:w="9654" w:type="dxa"/>
            <w:gridSpan w:val="2"/>
            <w:shd w:val="clear" w:color="000000" w:fill="FFFFFF"/>
            <w:tcMar>
              <w:left w:w="34" w:type="dxa"/>
              <w:right w:w="34" w:type="dxa"/>
            </w:tcMar>
          </w:tcPr>
          <w:p w:rsidR="000C4CB3" w:rsidRDefault="00DC76A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экономистов.</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Завгородний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Магомедов</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Миронова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Некрылов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Ниматулаев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Савина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978-5-534-11309-9.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A31F8">
                <w:rPr>
                  <w:rStyle w:val="a3"/>
                </w:rPr>
                <w:t>https://urait.ru/bcode/449902</w:t>
              </w:r>
            </w:hyperlink>
            <w:r>
              <w:t xml:space="preserve"> </w:t>
            </w:r>
          </w:p>
        </w:tc>
      </w:tr>
      <w:tr w:rsidR="000C4CB3">
        <w:trPr>
          <w:trHeight w:hRule="exact" w:val="826"/>
        </w:trPr>
        <w:tc>
          <w:tcPr>
            <w:tcW w:w="9654" w:type="dxa"/>
            <w:gridSpan w:val="2"/>
            <w:shd w:val="clear" w:color="000000" w:fill="FFFFFF"/>
            <w:tcMar>
              <w:left w:w="34" w:type="dxa"/>
              <w:right w:w="34" w:type="dxa"/>
            </w:tcMar>
          </w:tcPr>
          <w:p w:rsidR="000C4CB3" w:rsidRDefault="00DC76A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Гаврилов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Климов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978-5-534-00814-2.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A31F8">
                <w:rPr>
                  <w:rStyle w:val="a3"/>
                </w:rPr>
                <w:t>https://urait.ru/bcode/449779</w:t>
              </w:r>
            </w:hyperlink>
            <w:r>
              <w:t xml:space="preserve"> </w:t>
            </w:r>
          </w:p>
        </w:tc>
      </w:tr>
      <w:tr w:rsidR="000C4CB3">
        <w:trPr>
          <w:trHeight w:hRule="exact" w:val="277"/>
        </w:trPr>
        <w:tc>
          <w:tcPr>
            <w:tcW w:w="285" w:type="dxa"/>
          </w:tcPr>
          <w:p w:rsidR="000C4CB3" w:rsidRDefault="000C4CB3"/>
        </w:tc>
        <w:tc>
          <w:tcPr>
            <w:tcW w:w="9370" w:type="dxa"/>
            <w:shd w:val="clear" w:color="000000" w:fill="FFFFFF"/>
            <w:tcMar>
              <w:left w:w="34" w:type="dxa"/>
              <w:right w:w="34" w:type="dxa"/>
            </w:tcMar>
          </w:tcPr>
          <w:p w:rsidR="000C4CB3" w:rsidRDefault="00DC76AA">
            <w:pPr>
              <w:spacing w:after="0" w:line="240" w:lineRule="auto"/>
              <w:rPr>
                <w:sz w:val="24"/>
                <w:szCs w:val="24"/>
              </w:rPr>
            </w:pPr>
            <w:r>
              <w:rPr>
                <w:rFonts w:ascii="Times New Roman" w:hAnsi="Times New Roman" w:cs="Times New Roman"/>
                <w:i/>
                <w:color w:val="000000"/>
                <w:sz w:val="24"/>
                <w:szCs w:val="24"/>
              </w:rPr>
              <w:t>Дополнительная:</w:t>
            </w:r>
          </w:p>
        </w:tc>
      </w:tr>
      <w:tr w:rsidR="000C4CB3">
        <w:trPr>
          <w:trHeight w:hRule="exact" w:val="26"/>
        </w:trPr>
        <w:tc>
          <w:tcPr>
            <w:tcW w:w="9654" w:type="dxa"/>
            <w:gridSpan w:val="2"/>
            <w:vMerge w:val="restart"/>
            <w:shd w:val="clear" w:color="000000" w:fill="FFFFFF"/>
            <w:tcMar>
              <w:left w:w="34" w:type="dxa"/>
              <w:right w:w="34" w:type="dxa"/>
            </w:tcMar>
          </w:tcPr>
          <w:p w:rsidR="000C4CB3" w:rsidRDefault="00DC76A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поддержки</w:t>
            </w:r>
            <w:r>
              <w:t xml:space="preserve"> </w:t>
            </w:r>
            <w:r>
              <w:rPr>
                <w:rFonts w:ascii="Times New Roman" w:hAnsi="Times New Roman" w:cs="Times New Roman"/>
                <w:color w:val="000000"/>
                <w:sz w:val="24"/>
                <w:szCs w:val="24"/>
              </w:rPr>
              <w:t>принятия</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Болотова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Болотов</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978-5-9916-8250-3.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A31F8">
                <w:rPr>
                  <w:rStyle w:val="a3"/>
                </w:rPr>
                <w:t>https://urait.ru/bcode/436476</w:t>
              </w:r>
            </w:hyperlink>
            <w:r>
              <w:t xml:space="preserve"> </w:t>
            </w:r>
          </w:p>
        </w:tc>
      </w:tr>
      <w:tr w:rsidR="000C4CB3">
        <w:trPr>
          <w:trHeight w:hRule="exact" w:val="799"/>
        </w:trPr>
        <w:tc>
          <w:tcPr>
            <w:tcW w:w="9654" w:type="dxa"/>
            <w:gridSpan w:val="2"/>
            <w:vMerge/>
            <w:shd w:val="clear" w:color="000000" w:fill="FFFFFF"/>
            <w:tcMar>
              <w:left w:w="34" w:type="dxa"/>
              <w:right w:w="34" w:type="dxa"/>
            </w:tcMar>
          </w:tcPr>
          <w:p w:rsidR="000C4CB3" w:rsidRDefault="000C4CB3"/>
        </w:tc>
      </w:tr>
      <w:tr w:rsidR="000C4CB3">
        <w:trPr>
          <w:trHeight w:hRule="exact" w:val="763"/>
        </w:trPr>
        <w:tc>
          <w:tcPr>
            <w:tcW w:w="9654" w:type="dxa"/>
            <w:gridSpan w:val="2"/>
            <w:shd w:val="clear" w:color="000000" w:fill="FFFFFF"/>
            <w:tcMar>
              <w:left w:w="34" w:type="dxa"/>
              <w:right w:w="34" w:type="dxa"/>
            </w:tcMar>
          </w:tcPr>
          <w:p w:rsidR="000C4CB3" w:rsidRDefault="00DC76A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Головицына,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Интернет-Университет</w:t>
            </w:r>
            <w:r>
              <w:t xml:space="preserve"> </w:t>
            </w:r>
          </w:p>
        </w:tc>
      </w:tr>
    </w:tbl>
    <w:p w:rsidR="000C4CB3" w:rsidRDefault="00DC76A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C4CB3">
        <w:trPr>
          <w:trHeight w:hRule="exact" w:val="555"/>
        </w:trPr>
        <w:tc>
          <w:tcPr>
            <w:tcW w:w="9654" w:type="dxa"/>
            <w:shd w:val="clear" w:color="000000" w:fill="FFFFFF"/>
            <w:tcMar>
              <w:left w:w="34" w:type="dxa"/>
              <w:right w:w="34" w:type="dxa"/>
            </w:tcMar>
          </w:tcPr>
          <w:p w:rsidR="000C4CB3" w:rsidRDefault="00DC76AA">
            <w:pPr>
              <w:spacing w:after="0" w:line="240" w:lineRule="auto"/>
              <w:jc w:val="both"/>
              <w:rPr>
                <w:sz w:val="24"/>
                <w:szCs w:val="24"/>
              </w:rPr>
            </w:pPr>
            <w:r>
              <w:rPr>
                <w:rFonts w:ascii="Times New Roman" w:hAnsi="Times New Roman" w:cs="Times New Roman"/>
                <w:color w:val="000000"/>
                <w:sz w:val="24"/>
                <w:szCs w:val="24"/>
              </w:rPr>
              <w:lastRenderedPageBreak/>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978-5-4497-0344-6.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A31F8">
                <w:rPr>
                  <w:rStyle w:val="a3"/>
                </w:rPr>
                <w:t>http://www.iprbookshop.ru/89438.html</w:t>
              </w:r>
            </w:hyperlink>
            <w:r>
              <w:t xml:space="preserve"> </w:t>
            </w:r>
          </w:p>
        </w:tc>
      </w:tr>
      <w:tr w:rsidR="000C4CB3">
        <w:trPr>
          <w:trHeight w:hRule="exact" w:val="1907"/>
        </w:trPr>
        <w:tc>
          <w:tcPr>
            <w:tcW w:w="9654" w:type="dxa"/>
            <w:shd w:val="clear" w:color="000000" w:fill="FFFFFF"/>
            <w:tcMar>
              <w:left w:w="34" w:type="dxa"/>
              <w:right w:w="34" w:type="dxa"/>
            </w:tcMar>
          </w:tcPr>
          <w:p w:rsidR="000C4CB3" w:rsidRDefault="00DC76AA">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Назаров,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Белоусова,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Бессонова,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Гиляревский,</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Гудыно,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Егоров,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Исаев,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Кириченко,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Кирсанов,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Кишкович,</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Кравченко,</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Куприянов,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Меликян,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Пятибратов,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530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978-5-4497-0339-2.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0A31F8">
                <w:rPr>
                  <w:rStyle w:val="a3"/>
                </w:rPr>
                <w:t>http://www.iprbookshop.ru/89454.html</w:t>
              </w:r>
            </w:hyperlink>
            <w:r>
              <w:t xml:space="preserve"> </w:t>
            </w:r>
          </w:p>
        </w:tc>
      </w:tr>
      <w:tr w:rsidR="000C4CB3">
        <w:trPr>
          <w:trHeight w:hRule="exact" w:val="585"/>
        </w:trPr>
        <w:tc>
          <w:tcPr>
            <w:tcW w:w="9654" w:type="dxa"/>
            <w:shd w:val="clear" w:color="000000" w:fill="FFFFFF"/>
            <w:tcMar>
              <w:left w:w="34" w:type="dxa"/>
              <w:right w:w="34" w:type="dxa"/>
            </w:tcMar>
          </w:tcPr>
          <w:p w:rsidR="000C4CB3" w:rsidRDefault="00DC76AA">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C4CB3">
        <w:trPr>
          <w:trHeight w:hRule="exact" w:val="9751"/>
        </w:trPr>
        <w:tc>
          <w:tcPr>
            <w:tcW w:w="9654" w:type="dxa"/>
            <w:shd w:val="clear" w:color="000000" w:fill="FFFFFF"/>
            <w:tcMar>
              <w:left w:w="34" w:type="dxa"/>
              <w:right w:w="34" w:type="dxa"/>
            </w:tcMar>
          </w:tcPr>
          <w:p w:rsidR="000C4CB3" w:rsidRDefault="00DC76AA">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0A31F8">
                <w:rPr>
                  <w:rStyle w:val="a3"/>
                  <w:rFonts w:ascii="Times New Roman" w:hAnsi="Times New Roman" w:cs="Times New Roman"/>
                  <w:sz w:val="24"/>
                  <w:szCs w:val="24"/>
                </w:rPr>
                <w:t>http://www.iprbookshop.ru</w:t>
              </w:r>
            </w:hyperlink>
          </w:p>
          <w:p w:rsidR="000C4CB3" w:rsidRDefault="00DC76AA">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0A31F8">
                <w:rPr>
                  <w:rStyle w:val="a3"/>
                  <w:rFonts w:ascii="Times New Roman" w:hAnsi="Times New Roman" w:cs="Times New Roman"/>
                  <w:sz w:val="24"/>
                  <w:szCs w:val="24"/>
                </w:rPr>
                <w:t>http://biblio-online.ru</w:t>
              </w:r>
            </w:hyperlink>
          </w:p>
          <w:p w:rsidR="000C4CB3" w:rsidRDefault="00DC76AA">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0A31F8">
                <w:rPr>
                  <w:rStyle w:val="a3"/>
                  <w:rFonts w:ascii="Times New Roman" w:hAnsi="Times New Roman" w:cs="Times New Roman"/>
                  <w:sz w:val="24"/>
                  <w:szCs w:val="24"/>
                </w:rPr>
                <w:t>http://window.edu.ru/</w:t>
              </w:r>
            </w:hyperlink>
          </w:p>
          <w:p w:rsidR="000C4CB3" w:rsidRDefault="00DC76A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0A31F8">
                <w:rPr>
                  <w:rStyle w:val="a3"/>
                  <w:rFonts w:ascii="Times New Roman" w:hAnsi="Times New Roman" w:cs="Times New Roman"/>
                  <w:sz w:val="24"/>
                  <w:szCs w:val="24"/>
                </w:rPr>
                <w:t>http://elibrary.ru</w:t>
              </w:r>
            </w:hyperlink>
          </w:p>
          <w:p w:rsidR="000C4CB3" w:rsidRDefault="00DC76A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0A31F8">
                <w:rPr>
                  <w:rStyle w:val="a3"/>
                  <w:rFonts w:ascii="Times New Roman" w:hAnsi="Times New Roman" w:cs="Times New Roman"/>
                  <w:sz w:val="24"/>
                  <w:szCs w:val="24"/>
                </w:rPr>
                <w:t>http://www.sciencedirect.com</w:t>
              </w:r>
            </w:hyperlink>
          </w:p>
          <w:p w:rsidR="000C4CB3" w:rsidRDefault="00DC76AA">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0C4CB3" w:rsidRDefault="00DC76AA">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0A31F8">
                <w:rPr>
                  <w:rStyle w:val="a3"/>
                  <w:rFonts w:ascii="Times New Roman" w:hAnsi="Times New Roman" w:cs="Times New Roman"/>
                  <w:sz w:val="24"/>
                  <w:szCs w:val="24"/>
                </w:rPr>
                <w:t>http://journals.cambridge.org</w:t>
              </w:r>
            </w:hyperlink>
          </w:p>
          <w:p w:rsidR="000C4CB3" w:rsidRDefault="00DC76AA">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0A31F8">
                <w:rPr>
                  <w:rStyle w:val="a3"/>
                  <w:rFonts w:ascii="Times New Roman" w:hAnsi="Times New Roman" w:cs="Times New Roman"/>
                  <w:sz w:val="24"/>
                  <w:szCs w:val="24"/>
                </w:rPr>
                <w:t>http://www.oxfordjoumals.org</w:t>
              </w:r>
            </w:hyperlink>
          </w:p>
          <w:p w:rsidR="000C4CB3" w:rsidRDefault="00DC76AA">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0A31F8">
                <w:rPr>
                  <w:rStyle w:val="a3"/>
                  <w:rFonts w:ascii="Times New Roman" w:hAnsi="Times New Roman" w:cs="Times New Roman"/>
                  <w:sz w:val="24"/>
                  <w:szCs w:val="24"/>
                </w:rPr>
                <w:t>http://dic.academic.ru/</w:t>
              </w:r>
            </w:hyperlink>
          </w:p>
          <w:p w:rsidR="000C4CB3" w:rsidRDefault="00DC76AA">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0A31F8">
                <w:rPr>
                  <w:rStyle w:val="a3"/>
                  <w:rFonts w:ascii="Times New Roman" w:hAnsi="Times New Roman" w:cs="Times New Roman"/>
                  <w:sz w:val="24"/>
                  <w:szCs w:val="24"/>
                </w:rPr>
                <w:t>http://www.benran.ru</w:t>
              </w:r>
            </w:hyperlink>
          </w:p>
          <w:p w:rsidR="000C4CB3" w:rsidRDefault="00DC76AA">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0A31F8">
                <w:rPr>
                  <w:rStyle w:val="a3"/>
                  <w:rFonts w:ascii="Times New Roman" w:hAnsi="Times New Roman" w:cs="Times New Roman"/>
                  <w:sz w:val="24"/>
                  <w:szCs w:val="24"/>
                </w:rPr>
                <w:t>http://www.gks.ru</w:t>
              </w:r>
            </w:hyperlink>
          </w:p>
          <w:p w:rsidR="000C4CB3" w:rsidRDefault="00DC76AA">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0A31F8">
                <w:rPr>
                  <w:rStyle w:val="a3"/>
                  <w:rFonts w:ascii="Times New Roman" w:hAnsi="Times New Roman" w:cs="Times New Roman"/>
                  <w:sz w:val="24"/>
                  <w:szCs w:val="24"/>
                </w:rPr>
                <w:t>http://diss.rsl.ru</w:t>
              </w:r>
            </w:hyperlink>
          </w:p>
          <w:p w:rsidR="000C4CB3" w:rsidRDefault="00DC76AA">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0A31F8">
                <w:rPr>
                  <w:rStyle w:val="a3"/>
                  <w:rFonts w:ascii="Times New Roman" w:hAnsi="Times New Roman" w:cs="Times New Roman"/>
                  <w:sz w:val="24"/>
                  <w:szCs w:val="24"/>
                </w:rPr>
                <w:t>http://ru.spinform.ru</w:t>
              </w:r>
            </w:hyperlink>
          </w:p>
          <w:p w:rsidR="000C4CB3" w:rsidRDefault="00DC76AA">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C4CB3" w:rsidRDefault="00DC76A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C4CB3">
        <w:trPr>
          <w:trHeight w:hRule="exact" w:val="314"/>
        </w:trPr>
        <w:tc>
          <w:tcPr>
            <w:tcW w:w="9654" w:type="dxa"/>
            <w:shd w:val="clear" w:color="000000" w:fill="FFFFFF"/>
            <w:tcMar>
              <w:left w:w="34" w:type="dxa"/>
              <w:right w:w="34" w:type="dxa"/>
            </w:tcMar>
          </w:tcPr>
          <w:p w:rsidR="000C4CB3" w:rsidRDefault="00DC76AA">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C4CB3">
        <w:trPr>
          <w:trHeight w:hRule="exact" w:val="2277"/>
        </w:trPr>
        <w:tc>
          <w:tcPr>
            <w:tcW w:w="9654" w:type="dxa"/>
            <w:shd w:val="clear" w:color="000000" w:fill="FFFFFF"/>
            <w:tcMar>
              <w:left w:w="34" w:type="dxa"/>
              <w:right w:w="34" w:type="dxa"/>
            </w:tcMar>
          </w:tcPr>
          <w:p w:rsidR="000C4CB3" w:rsidRDefault="00DC76A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w:t>
            </w:r>
          </w:p>
        </w:tc>
      </w:tr>
    </w:tbl>
    <w:p w:rsidR="000C4CB3" w:rsidRDefault="00DC76A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C4CB3">
        <w:trPr>
          <w:trHeight w:hRule="exact" w:val="11537"/>
        </w:trPr>
        <w:tc>
          <w:tcPr>
            <w:tcW w:w="9654" w:type="dxa"/>
            <w:shd w:val="clear" w:color="000000" w:fill="FFFFFF"/>
            <w:tcMar>
              <w:left w:w="34" w:type="dxa"/>
              <w:right w:w="34" w:type="dxa"/>
            </w:tcMar>
          </w:tcPr>
          <w:p w:rsidR="000C4CB3" w:rsidRDefault="00DC76AA">
            <w:pPr>
              <w:spacing w:after="0" w:line="240" w:lineRule="auto"/>
              <w:jc w:val="both"/>
              <w:rPr>
                <w:sz w:val="24"/>
                <w:szCs w:val="24"/>
              </w:rPr>
            </w:pPr>
            <w:r>
              <w:rPr>
                <w:rFonts w:ascii="Times New Roman" w:hAnsi="Times New Roman" w:cs="Times New Roman"/>
                <w:color w:val="000000"/>
                <w:sz w:val="24"/>
                <w:szCs w:val="24"/>
              </w:rPr>
              <w:lastRenderedPageBreak/>
              <w:t>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C4CB3" w:rsidRDefault="00DC76AA">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C4CB3" w:rsidRDefault="00DC76A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C4CB3" w:rsidRDefault="00DC76AA">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C4CB3" w:rsidRDefault="00DC76AA">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C4CB3" w:rsidRDefault="00DC76AA">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C4CB3" w:rsidRDefault="00DC76AA">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C4CB3" w:rsidRDefault="00DC76AA">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0C4CB3" w:rsidRDefault="00DC76A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C4CB3" w:rsidRDefault="00DC76A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C4CB3" w:rsidRDefault="00DC76A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C4CB3">
        <w:trPr>
          <w:trHeight w:hRule="exact" w:val="855"/>
        </w:trPr>
        <w:tc>
          <w:tcPr>
            <w:tcW w:w="9654" w:type="dxa"/>
            <w:shd w:val="clear" w:color="000000" w:fill="FFFFFF"/>
            <w:tcMar>
              <w:left w:w="34" w:type="dxa"/>
              <w:right w:w="34" w:type="dxa"/>
            </w:tcMar>
          </w:tcPr>
          <w:p w:rsidR="000C4CB3" w:rsidRDefault="00DC76A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C4CB3">
        <w:trPr>
          <w:trHeight w:hRule="exact" w:val="2989"/>
        </w:trPr>
        <w:tc>
          <w:tcPr>
            <w:tcW w:w="9654" w:type="dxa"/>
            <w:shd w:val="clear" w:color="000000" w:fill="FFFFFF"/>
            <w:tcMar>
              <w:left w:w="34" w:type="dxa"/>
              <w:right w:w="34" w:type="dxa"/>
            </w:tcMar>
          </w:tcPr>
          <w:p w:rsidR="000C4CB3" w:rsidRDefault="00DC76AA">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C4CB3" w:rsidRDefault="000C4CB3">
            <w:pPr>
              <w:spacing w:after="0" w:line="240" w:lineRule="auto"/>
              <w:jc w:val="both"/>
              <w:rPr>
                <w:sz w:val="24"/>
                <w:szCs w:val="24"/>
              </w:rPr>
            </w:pPr>
          </w:p>
          <w:p w:rsidR="000C4CB3" w:rsidRDefault="00DC76A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C4CB3" w:rsidRDefault="00DC76A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C4CB3" w:rsidRDefault="00DC76A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C4CB3" w:rsidRDefault="00DC76A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C4CB3" w:rsidRDefault="00DC76AA">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C4CB3" w:rsidRDefault="00DC76A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C4CB3" w:rsidRDefault="000C4CB3">
            <w:pPr>
              <w:spacing w:after="0" w:line="240" w:lineRule="auto"/>
              <w:jc w:val="both"/>
              <w:rPr>
                <w:sz w:val="24"/>
                <w:szCs w:val="24"/>
              </w:rPr>
            </w:pPr>
          </w:p>
          <w:p w:rsidR="000C4CB3" w:rsidRDefault="00DC76A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bl>
    <w:p w:rsidR="000C4CB3" w:rsidRDefault="00DC76A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C4CB3">
        <w:trPr>
          <w:trHeight w:hRule="exact" w:val="304"/>
        </w:trPr>
        <w:tc>
          <w:tcPr>
            <w:tcW w:w="9654" w:type="dxa"/>
            <w:shd w:val="clear" w:color="000000" w:fill="FFFFFF"/>
            <w:tcMar>
              <w:left w:w="34" w:type="dxa"/>
              <w:right w:w="34" w:type="dxa"/>
            </w:tcMar>
          </w:tcPr>
          <w:p w:rsidR="000C4CB3" w:rsidRDefault="00DC76AA">
            <w:pPr>
              <w:spacing w:after="0" w:line="240" w:lineRule="auto"/>
              <w:rPr>
                <w:sz w:val="24"/>
                <w:szCs w:val="24"/>
              </w:rPr>
            </w:pPr>
            <w:r>
              <w:rPr>
                <w:rFonts w:ascii="Times New Roman" w:hAnsi="Times New Roman" w:cs="Times New Roman"/>
                <w:color w:val="000000"/>
                <w:sz w:val="24"/>
                <w:szCs w:val="24"/>
              </w:rPr>
              <w:lastRenderedPageBreak/>
              <w:t xml:space="preserve">•  Официальный интернет-портал правовой информации </w:t>
            </w:r>
            <w:hyperlink r:id="rId22" w:history="1">
              <w:r w:rsidR="000A31F8">
                <w:rPr>
                  <w:rStyle w:val="a3"/>
                  <w:rFonts w:ascii="Times New Roman" w:hAnsi="Times New Roman" w:cs="Times New Roman"/>
                  <w:sz w:val="24"/>
                  <w:szCs w:val="24"/>
                </w:rPr>
                <w:t>http://pravo.gov.ru</w:t>
              </w:r>
            </w:hyperlink>
          </w:p>
        </w:tc>
      </w:tr>
      <w:tr w:rsidR="000C4CB3">
        <w:trPr>
          <w:trHeight w:hRule="exact" w:val="304"/>
        </w:trPr>
        <w:tc>
          <w:tcPr>
            <w:tcW w:w="9654" w:type="dxa"/>
            <w:shd w:val="clear" w:color="000000" w:fill="FFFFFF"/>
            <w:tcMar>
              <w:left w:w="34" w:type="dxa"/>
              <w:right w:w="34" w:type="dxa"/>
            </w:tcMar>
          </w:tcPr>
          <w:p w:rsidR="000C4CB3" w:rsidRDefault="00DC76A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0A31F8">
                <w:rPr>
                  <w:rStyle w:val="a3"/>
                  <w:rFonts w:ascii="Times New Roman" w:hAnsi="Times New Roman" w:cs="Times New Roman"/>
                  <w:sz w:val="24"/>
                  <w:szCs w:val="24"/>
                </w:rPr>
                <w:t>http://edu.garant.ru/omga/</w:t>
              </w:r>
            </w:hyperlink>
          </w:p>
        </w:tc>
      </w:tr>
      <w:tr w:rsidR="000C4CB3">
        <w:trPr>
          <w:trHeight w:hRule="exact" w:val="585"/>
        </w:trPr>
        <w:tc>
          <w:tcPr>
            <w:tcW w:w="9654" w:type="dxa"/>
            <w:shd w:val="clear" w:color="000000" w:fill="FFFFFF"/>
            <w:tcMar>
              <w:left w:w="34" w:type="dxa"/>
              <w:right w:w="34" w:type="dxa"/>
            </w:tcMar>
          </w:tcPr>
          <w:p w:rsidR="000C4CB3" w:rsidRDefault="00DC76A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0A31F8">
                <w:rPr>
                  <w:rStyle w:val="a3"/>
                  <w:rFonts w:ascii="Times New Roman" w:hAnsi="Times New Roman" w:cs="Times New Roman"/>
                  <w:sz w:val="24"/>
                  <w:szCs w:val="24"/>
                </w:rPr>
                <w:t>http://www.consultant.ru/edu/student/study/</w:t>
              </w:r>
            </w:hyperlink>
          </w:p>
        </w:tc>
      </w:tr>
      <w:tr w:rsidR="000C4CB3">
        <w:trPr>
          <w:trHeight w:hRule="exact" w:val="314"/>
        </w:trPr>
        <w:tc>
          <w:tcPr>
            <w:tcW w:w="9654" w:type="dxa"/>
            <w:shd w:val="clear" w:color="000000" w:fill="FFFFFF"/>
            <w:tcMar>
              <w:left w:w="34" w:type="dxa"/>
              <w:right w:w="34" w:type="dxa"/>
            </w:tcMar>
          </w:tcPr>
          <w:p w:rsidR="000C4CB3" w:rsidRDefault="00DC76A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C4CB3">
        <w:trPr>
          <w:trHeight w:hRule="exact" w:val="7587"/>
        </w:trPr>
        <w:tc>
          <w:tcPr>
            <w:tcW w:w="9654" w:type="dxa"/>
            <w:shd w:val="clear" w:color="000000" w:fill="FFFFFF"/>
            <w:tcMar>
              <w:left w:w="34" w:type="dxa"/>
              <w:right w:w="34" w:type="dxa"/>
            </w:tcMar>
          </w:tcPr>
          <w:p w:rsidR="000C4CB3" w:rsidRDefault="00DC76A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C4CB3" w:rsidRDefault="00DC76A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C4CB3" w:rsidRDefault="00DC76A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магистратуры;</w:t>
            </w:r>
          </w:p>
          <w:p w:rsidR="000C4CB3" w:rsidRDefault="00DC76AA">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C4CB3" w:rsidRDefault="00DC76A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C4CB3" w:rsidRDefault="00DC76AA">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C4CB3" w:rsidRDefault="00DC76AA">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C4CB3" w:rsidRDefault="00DC76A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C4CB3" w:rsidRDefault="00DC76A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C4CB3" w:rsidRDefault="00DC76A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C4CB3" w:rsidRDefault="00DC76A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C4CB3" w:rsidRDefault="00DC76A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C4CB3" w:rsidRDefault="00DC76A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C4CB3" w:rsidRDefault="00DC76A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C4CB3">
        <w:trPr>
          <w:trHeight w:hRule="exact" w:val="277"/>
        </w:trPr>
        <w:tc>
          <w:tcPr>
            <w:tcW w:w="9640" w:type="dxa"/>
          </w:tcPr>
          <w:p w:rsidR="000C4CB3" w:rsidRDefault="000C4CB3"/>
        </w:tc>
      </w:tr>
      <w:tr w:rsidR="000C4CB3">
        <w:trPr>
          <w:trHeight w:hRule="exact" w:val="585"/>
        </w:trPr>
        <w:tc>
          <w:tcPr>
            <w:tcW w:w="9654" w:type="dxa"/>
            <w:shd w:val="clear" w:color="000000" w:fill="FFFFFF"/>
            <w:tcMar>
              <w:left w:w="34" w:type="dxa"/>
              <w:right w:w="34" w:type="dxa"/>
            </w:tcMar>
          </w:tcPr>
          <w:p w:rsidR="000C4CB3" w:rsidRDefault="00DC76A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C4CB3">
        <w:trPr>
          <w:trHeight w:hRule="exact" w:val="5432"/>
        </w:trPr>
        <w:tc>
          <w:tcPr>
            <w:tcW w:w="9654" w:type="dxa"/>
            <w:shd w:val="clear" w:color="000000" w:fill="FFFFFF"/>
            <w:tcMar>
              <w:left w:w="34" w:type="dxa"/>
              <w:right w:w="34" w:type="dxa"/>
            </w:tcMar>
          </w:tcPr>
          <w:p w:rsidR="000C4CB3" w:rsidRDefault="00DC76A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C4CB3" w:rsidRDefault="00DC76AA">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C4CB3" w:rsidRDefault="00DC76AA">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C4CB3" w:rsidRDefault="00DC76A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w:t>
            </w:r>
          </w:p>
        </w:tc>
      </w:tr>
    </w:tbl>
    <w:p w:rsidR="000C4CB3" w:rsidRDefault="00DC76A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C4CB3">
        <w:trPr>
          <w:trHeight w:hRule="exact" w:val="8669"/>
        </w:trPr>
        <w:tc>
          <w:tcPr>
            <w:tcW w:w="9654" w:type="dxa"/>
            <w:shd w:val="clear" w:color="000000" w:fill="FFFFFF"/>
            <w:tcMar>
              <w:left w:w="34" w:type="dxa"/>
              <w:right w:w="34" w:type="dxa"/>
            </w:tcMar>
          </w:tcPr>
          <w:p w:rsidR="000C4CB3" w:rsidRDefault="00DC76AA">
            <w:pPr>
              <w:spacing w:after="0" w:line="240" w:lineRule="auto"/>
              <w:jc w:val="both"/>
              <w:rPr>
                <w:sz w:val="24"/>
                <w:szCs w:val="24"/>
              </w:rPr>
            </w:pPr>
            <w:r>
              <w:rPr>
                <w:rFonts w:ascii="Times New Roman" w:hAnsi="Times New Roman" w:cs="Times New Roman"/>
                <w:color w:val="000000"/>
                <w:sz w:val="24"/>
                <w:szCs w:val="24"/>
              </w:rPr>
              <w:lastRenderedPageBreak/>
              <w:t>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C4CB3" w:rsidRDefault="00DC76AA">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0C4CB3" w:rsidRDefault="00DC76A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0C4CB3">
        <w:trPr>
          <w:trHeight w:hRule="exact" w:val="2748"/>
        </w:trPr>
        <w:tc>
          <w:tcPr>
            <w:tcW w:w="9654" w:type="dxa"/>
            <w:shd w:val="clear" w:color="000000" w:fill="FFFFFF"/>
            <w:tcMar>
              <w:left w:w="34" w:type="dxa"/>
              <w:right w:w="34" w:type="dxa"/>
            </w:tcMar>
          </w:tcPr>
          <w:p w:rsidR="000C4CB3" w:rsidRDefault="00DC76AA">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0C4CB3">
        <w:trPr>
          <w:trHeight w:hRule="exact" w:val="3830"/>
        </w:trPr>
        <w:tc>
          <w:tcPr>
            <w:tcW w:w="9654" w:type="dxa"/>
            <w:shd w:val="clear" w:color="000000" w:fill="FFFFFF"/>
            <w:tcMar>
              <w:left w:w="34" w:type="dxa"/>
              <w:right w:w="34" w:type="dxa"/>
            </w:tcMar>
          </w:tcPr>
          <w:p w:rsidR="000C4CB3" w:rsidRDefault="00DC76AA">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0C4CB3" w:rsidRDefault="000C4CB3"/>
    <w:sectPr w:rsidR="000C4CB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A31F8"/>
    <w:rsid w:val="000C4CB3"/>
    <w:rsid w:val="001F0BC7"/>
    <w:rsid w:val="00B21BA9"/>
    <w:rsid w:val="00D31453"/>
    <w:rsid w:val="00DC76AA"/>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1E8C62-8519-4461-8297-E6E3AB5F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C76AA"/>
    <w:rPr>
      <w:color w:val="0563C1" w:themeColor="hyperlink"/>
      <w:u w:val="single"/>
    </w:rPr>
  </w:style>
  <w:style w:type="character" w:styleId="a4">
    <w:name w:val="Unresolved Mention"/>
    <w:basedOn w:val="a0"/>
    <w:uiPriority w:val="99"/>
    <w:semiHidden/>
    <w:unhideWhenUsed/>
    <w:rsid w:val="00DC76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89454.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89438.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urait.ru/bcode/436476" TargetMode="External"/><Relationship Id="rId11" Type="http://schemas.openxmlformats.org/officeDocument/2006/relationships/hyperlink" Target="http://window.edu.ru/" TargetMode="External"/><Relationship Id="rId24" Type="http://schemas.openxmlformats.org/officeDocument/2006/relationships/hyperlink" Target="http://www.consultant.ru/edu/student/study/" TargetMode="External"/><Relationship Id="rId5" Type="http://schemas.openxmlformats.org/officeDocument/2006/relationships/hyperlink" Target="https://urait.ru/bcode/449779"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fontTable" Target="fontTable.xm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urait.ru/bcode/449902"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pravo.gov.ru"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6084</Words>
  <Characters>34681</Characters>
  <Application>Microsoft Office Word</Application>
  <DocSecurity>0</DocSecurity>
  <Lines>289</Lines>
  <Paragraphs>81</Paragraphs>
  <ScaleCrop>false</ScaleCrop>
  <Company/>
  <LinksUpToDate>false</LinksUpToDate>
  <CharactersWithSpaces>40684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2022-2023_ФГОС3++2022_Маг-ОФО-Э(КУРиС)(22)_plx_Информационно-коммуникационные технологии</dc:title>
  <dc:creator>FastReport.NET</dc:creator>
  <cp:lastModifiedBy>Mark Bernstorf</cp:lastModifiedBy>
  <cp:revision>4</cp:revision>
  <dcterms:created xsi:type="dcterms:W3CDTF">2022-05-10T10:03:00Z</dcterms:created>
  <dcterms:modified xsi:type="dcterms:W3CDTF">2022-11-13T21:34:00Z</dcterms:modified>
</cp:coreProperties>
</file>